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AB28702" w14:textId="77777777" w:rsidR="00FA49D1" w:rsidRDefault="00FA49D1" w:rsidP="00FA49D1">
      <w:pPr>
        <w:pStyle w:val="NormalWeb"/>
        <w:spacing w:before="0" w:beforeAutospacing="0" w:after="0" w:afterAutospacing="0"/>
      </w:pPr>
      <w:r>
        <w:rPr>
          <w:rFonts w:ascii="Arial" w:hAnsi="Arial" w:cs="Arial"/>
          <w:color w:val="000000"/>
          <w:sz w:val="22"/>
          <w:szCs w:val="22"/>
        </w:rPr>
        <w:t>Press release</w:t>
      </w:r>
    </w:p>
    <w:p w14:paraId="3DF2292D" w14:textId="4A8D2727" w:rsidR="00FA49D1" w:rsidRPr="00A53B12" w:rsidRDefault="00FA49D1" w:rsidP="00FA49D1">
      <w:pPr>
        <w:pStyle w:val="NormalWeb"/>
        <w:spacing w:before="0" w:beforeAutospacing="0" w:after="0" w:afterAutospacing="0"/>
      </w:pPr>
      <w:r>
        <w:rPr>
          <w:rFonts w:ascii="Arial" w:hAnsi="Arial" w:cs="Arial"/>
          <w:color w:val="FF0000"/>
          <w:sz w:val="22"/>
          <w:szCs w:val="22"/>
        </w:rPr>
        <w:t>Emb</w:t>
      </w:r>
      <w:r w:rsidR="00A53B12">
        <w:rPr>
          <w:rFonts w:ascii="Arial" w:hAnsi="Arial" w:cs="Arial"/>
          <w:color w:val="FF0000"/>
          <w:sz w:val="22"/>
          <w:szCs w:val="22"/>
        </w:rPr>
        <w:t>argoed until 23 January 2019, 15</w:t>
      </w:r>
      <w:r w:rsidR="00295A35">
        <w:rPr>
          <w:rFonts w:ascii="Arial" w:hAnsi="Arial" w:cs="Arial"/>
          <w:color w:val="FF0000"/>
          <w:sz w:val="22"/>
          <w:szCs w:val="22"/>
        </w:rPr>
        <w:t>.00</w:t>
      </w:r>
      <w:r w:rsidR="001E5141">
        <w:rPr>
          <w:rFonts w:ascii="Arial" w:hAnsi="Arial" w:cs="Arial"/>
          <w:color w:val="FF0000"/>
          <w:sz w:val="22"/>
          <w:szCs w:val="22"/>
        </w:rPr>
        <w:t>p</w:t>
      </w:r>
      <w:r>
        <w:rPr>
          <w:rFonts w:ascii="Arial" w:hAnsi="Arial" w:cs="Arial"/>
          <w:color w:val="FF0000"/>
          <w:sz w:val="22"/>
          <w:szCs w:val="22"/>
        </w:rPr>
        <w:t xml:space="preserve">m </w:t>
      </w:r>
      <w:r>
        <w:rPr>
          <w:rFonts w:ascii="Arial" w:hAnsi="Arial" w:cs="Arial"/>
          <w:b/>
          <w:bCs/>
          <w:color w:val="FF0000"/>
          <w:sz w:val="22"/>
          <w:szCs w:val="22"/>
        </w:rPr>
        <w:t>GMT</w:t>
      </w:r>
      <w:r w:rsidR="00A53B12">
        <w:rPr>
          <w:rFonts w:ascii="Arial" w:hAnsi="Arial" w:cs="Arial"/>
          <w:b/>
          <w:bCs/>
          <w:color w:val="FF0000"/>
          <w:sz w:val="22"/>
          <w:szCs w:val="22"/>
        </w:rPr>
        <w:t>/</w:t>
      </w:r>
      <w:r w:rsidR="00A53B12">
        <w:rPr>
          <w:rFonts w:ascii="Arial" w:hAnsi="Arial" w:cs="Arial"/>
          <w:bCs/>
          <w:color w:val="FF0000"/>
          <w:sz w:val="22"/>
          <w:szCs w:val="22"/>
        </w:rPr>
        <w:t xml:space="preserve">14.00pm </w:t>
      </w:r>
      <w:r w:rsidR="00A53B12">
        <w:rPr>
          <w:rFonts w:ascii="Arial" w:hAnsi="Arial" w:cs="Arial"/>
          <w:b/>
          <w:bCs/>
          <w:color w:val="FF0000"/>
          <w:sz w:val="22"/>
          <w:szCs w:val="22"/>
        </w:rPr>
        <w:t>CET</w:t>
      </w:r>
      <w:r w:rsidR="00A53B12">
        <w:rPr>
          <w:rFonts w:ascii="Arial" w:hAnsi="Arial" w:cs="Arial"/>
          <w:bCs/>
          <w:color w:val="FF0000"/>
          <w:sz w:val="22"/>
          <w:szCs w:val="22"/>
        </w:rPr>
        <w:t xml:space="preserve">/10.00 </w:t>
      </w:r>
      <w:r w:rsidR="00A53B12" w:rsidRPr="00A53B12">
        <w:rPr>
          <w:rFonts w:ascii="Arial" w:hAnsi="Arial" w:cs="Arial"/>
          <w:b/>
          <w:bCs/>
          <w:color w:val="FF0000"/>
          <w:sz w:val="22"/>
          <w:szCs w:val="22"/>
        </w:rPr>
        <w:t>EST</w:t>
      </w:r>
    </w:p>
    <w:p w14:paraId="731829AA" w14:textId="77777777" w:rsidR="00FA49D1" w:rsidRDefault="00FA49D1">
      <w:pPr>
        <w:pStyle w:val="Normal1"/>
        <w:contextualSpacing w:val="0"/>
        <w:rPr>
          <w:rFonts w:ascii="Arial" w:eastAsia="Arial" w:hAnsi="Arial" w:cs="Arial"/>
          <w:b/>
          <w:sz w:val="28"/>
          <w:u w:val="single"/>
        </w:rPr>
      </w:pPr>
    </w:p>
    <w:p w14:paraId="4F1037B3" w14:textId="71DAD487" w:rsidR="0009554B" w:rsidRDefault="0081692A">
      <w:pPr>
        <w:pStyle w:val="Normal1"/>
        <w:contextualSpacing w:val="0"/>
      </w:pPr>
      <w:r w:rsidRPr="004134D9">
        <w:rPr>
          <w:rFonts w:ascii="Arial" w:eastAsia="Arial" w:hAnsi="Arial" w:cs="Arial"/>
          <w:b/>
          <w:sz w:val="28"/>
          <w:u w:val="single"/>
        </w:rPr>
        <w:t>Business School Rankings for the 21</w:t>
      </w:r>
      <w:r w:rsidRPr="004134D9">
        <w:rPr>
          <w:rFonts w:ascii="Arial" w:eastAsia="Arial" w:hAnsi="Arial" w:cs="Arial"/>
          <w:b/>
          <w:sz w:val="28"/>
          <w:u w:val="single"/>
          <w:vertAlign w:val="superscript"/>
        </w:rPr>
        <w:t>st</w:t>
      </w:r>
      <w:r w:rsidRPr="004134D9">
        <w:rPr>
          <w:rFonts w:ascii="Arial" w:eastAsia="Arial" w:hAnsi="Arial" w:cs="Arial"/>
          <w:b/>
          <w:sz w:val="28"/>
          <w:u w:val="single"/>
        </w:rPr>
        <w:t xml:space="preserve"> Century</w:t>
      </w:r>
      <w:r>
        <w:rPr>
          <w:rFonts w:ascii="Arial" w:eastAsia="Arial" w:hAnsi="Arial" w:cs="Arial"/>
          <w:b/>
          <w:sz w:val="28"/>
        </w:rPr>
        <w:t xml:space="preserve"> Report Launches Today</w:t>
      </w:r>
    </w:p>
    <w:p w14:paraId="3C359C37" w14:textId="77777777" w:rsidR="0009554B" w:rsidRDefault="0009554B">
      <w:pPr>
        <w:pStyle w:val="Normal1"/>
        <w:contextualSpacing w:val="0"/>
      </w:pPr>
    </w:p>
    <w:p w14:paraId="51BF7E3F" w14:textId="77777777" w:rsidR="0009554B" w:rsidRDefault="0009554B">
      <w:pPr>
        <w:pStyle w:val="Normal1"/>
        <w:contextualSpacing w:val="0"/>
      </w:pPr>
    </w:p>
    <w:p w14:paraId="3A5B0689" w14:textId="07281E1D" w:rsidR="00DC66A2" w:rsidRDefault="00B8256A" w:rsidP="00074476">
      <w:pPr>
        <w:pStyle w:val="Normal1"/>
        <w:rPr>
          <w:rFonts w:ascii="Arial" w:eastAsia="Arial" w:hAnsi="Arial" w:cs="Arial"/>
          <w:sz w:val="22"/>
        </w:rPr>
      </w:pPr>
      <w:r>
        <w:rPr>
          <w:rFonts w:ascii="Arial" w:eastAsia="Arial" w:hAnsi="Arial" w:cs="Arial"/>
          <w:b/>
          <w:sz w:val="22"/>
        </w:rPr>
        <w:t xml:space="preserve">Davos, Switzerland </w:t>
      </w:r>
      <w:r>
        <w:rPr>
          <w:rFonts w:ascii="Arial" w:eastAsia="Arial" w:hAnsi="Arial" w:cs="Arial"/>
          <w:sz w:val="22"/>
        </w:rPr>
        <w:t xml:space="preserve">– </w:t>
      </w:r>
      <w:r w:rsidR="00067CCA">
        <w:rPr>
          <w:rFonts w:ascii="Arial" w:eastAsia="Arial" w:hAnsi="Arial" w:cs="Arial"/>
          <w:sz w:val="22"/>
        </w:rPr>
        <w:t xml:space="preserve">A new </w:t>
      </w:r>
      <w:r w:rsidR="00067CCA" w:rsidRPr="00074476">
        <w:rPr>
          <w:rFonts w:ascii="Arial" w:eastAsia="Arial" w:hAnsi="Arial" w:cs="Arial"/>
          <w:sz w:val="22"/>
        </w:rPr>
        <w:t>repor</w:t>
      </w:r>
      <w:r w:rsidR="00067CCA">
        <w:rPr>
          <w:rFonts w:ascii="Arial" w:eastAsia="Arial" w:hAnsi="Arial" w:cs="Arial"/>
          <w:sz w:val="22"/>
        </w:rPr>
        <w:t>t on business school rankings is being simultaneously</w:t>
      </w:r>
      <w:r w:rsidR="00067CCA" w:rsidRPr="00074476">
        <w:rPr>
          <w:rFonts w:ascii="Arial" w:eastAsia="Arial" w:hAnsi="Arial" w:cs="Arial"/>
          <w:sz w:val="22"/>
        </w:rPr>
        <w:t xml:space="preserve"> launched </w:t>
      </w:r>
      <w:r w:rsidR="00067CCA">
        <w:rPr>
          <w:rFonts w:ascii="Arial" w:eastAsia="Arial" w:hAnsi="Arial" w:cs="Arial"/>
          <w:sz w:val="22"/>
        </w:rPr>
        <w:t>in Davos and Shanghai</w:t>
      </w:r>
      <w:r w:rsidR="00DC66A2">
        <w:rPr>
          <w:rFonts w:ascii="Arial" w:eastAsia="Arial" w:hAnsi="Arial" w:cs="Arial"/>
          <w:sz w:val="22"/>
        </w:rPr>
        <w:t xml:space="preserve">, with business school deans to discuss the </w:t>
      </w:r>
      <w:r w:rsidR="006D674B">
        <w:rPr>
          <w:rFonts w:ascii="Arial" w:eastAsia="Arial" w:hAnsi="Arial" w:cs="Arial"/>
          <w:sz w:val="22"/>
        </w:rPr>
        <w:t>report</w:t>
      </w:r>
      <w:r w:rsidR="00DC66A2">
        <w:rPr>
          <w:rFonts w:ascii="Arial" w:eastAsia="Arial" w:hAnsi="Arial" w:cs="Arial"/>
          <w:sz w:val="22"/>
        </w:rPr>
        <w:t xml:space="preserve"> in Davos </w:t>
      </w:r>
      <w:r w:rsidR="00F611BB">
        <w:rPr>
          <w:rFonts w:ascii="Arial" w:eastAsia="Arial" w:hAnsi="Arial" w:cs="Arial"/>
          <w:sz w:val="22"/>
        </w:rPr>
        <w:t>on January 23</w:t>
      </w:r>
      <w:r w:rsidR="00DC66A2">
        <w:rPr>
          <w:rFonts w:ascii="Arial" w:eastAsia="Arial" w:hAnsi="Arial" w:cs="Arial"/>
          <w:sz w:val="22"/>
        </w:rPr>
        <w:t>. The report</w:t>
      </w:r>
      <w:r w:rsidR="00067CCA">
        <w:rPr>
          <w:rFonts w:ascii="Arial" w:eastAsia="Arial" w:hAnsi="Arial" w:cs="Arial"/>
          <w:sz w:val="22"/>
        </w:rPr>
        <w:t>, published under the aegis of the UN Global Compact and with the support of Aviva Investors</w:t>
      </w:r>
      <w:r w:rsidR="006D674B">
        <w:rPr>
          <w:rFonts w:ascii="Arial" w:eastAsia="Arial" w:hAnsi="Arial" w:cs="Arial"/>
          <w:sz w:val="22"/>
        </w:rPr>
        <w:t xml:space="preserve"> gives</w:t>
      </w:r>
      <w:r w:rsidR="00F611BB" w:rsidRPr="00074476">
        <w:rPr>
          <w:rFonts w:ascii="Arial" w:eastAsia="Arial" w:hAnsi="Arial" w:cs="Arial"/>
          <w:sz w:val="22"/>
        </w:rPr>
        <w:t xml:space="preserve"> an overview of the current state of the </w:t>
      </w:r>
      <w:r w:rsidR="00F611BB">
        <w:rPr>
          <w:rFonts w:ascii="Arial" w:eastAsia="Arial" w:hAnsi="Arial" w:cs="Arial"/>
          <w:sz w:val="22"/>
        </w:rPr>
        <w:t xml:space="preserve">business school </w:t>
      </w:r>
      <w:r w:rsidR="00F611BB" w:rsidRPr="00074476">
        <w:rPr>
          <w:rFonts w:ascii="Arial" w:eastAsia="Arial" w:hAnsi="Arial" w:cs="Arial"/>
          <w:sz w:val="22"/>
        </w:rPr>
        <w:t>rankings and suggests possible changes to help align business school education with the needs of the 21st century.</w:t>
      </w:r>
    </w:p>
    <w:p w14:paraId="45CC927B" w14:textId="541C6434" w:rsidR="00FA49D1" w:rsidRDefault="00FA49D1" w:rsidP="00074476">
      <w:pPr>
        <w:pStyle w:val="Normal1"/>
        <w:rPr>
          <w:rFonts w:ascii="Arial" w:eastAsia="Arial" w:hAnsi="Arial" w:cs="Arial"/>
          <w:sz w:val="22"/>
        </w:rPr>
      </w:pPr>
    </w:p>
    <w:p w14:paraId="73657E27" w14:textId="65479B92" w:rsidR="00FA49D1" w:rsidRDefault="00FA49D1" w:rsidP="00074476">
      <w:pPr>
        <w:pStyle w:val="Normal1"/>
        <w:rPr>
          <w:rFonts w:ascii="Arial" w:eastAsia="Arial" w:hAnsi="Arial" w:cs="Arial"/>
          <w:sz w:val="22"/>
        </w:rPr>
      </w:pPr>
      <w:r>
        <w:rPr>
          <w:rFonts w:ascii="Arial" w:eastAsia="Arial" w:hAnsi="Arial" w:cs="Arial"/>
          <w:sz w:val="22"/>
        </w:rPr>
        <w:t xml:space="preserve">Business school rankings </w:t>
      </w:r>
      <w:r w:rsidR="00F611BB">
        <w:rPr>
          <w:rFonts w:ascii="Arial" w:eastAsia="Arial" w:hAnsi="Arial" w:cs="Arial"/>
          <w:sz w:val="22"/>
        </w:rPr>
        <w:t xml:space="preserve">are produced by organisations such as the </w:t>
      </w:r>
      <w:r w:rsidR="00F611BB" w:rsidRPr="00FA49D1">
        <w:rPr>
          <w:rFonts w:ascii="Arial" w:eastAsia="Arial" w:hAnsi="Arial" w:cs="Arial"/>
          <w:sz w:val="22"/>
        </w:rPr>
        <w:t xml:space="preserve">Financial Times, the Economist, US </w:t>
      </w:r>
      <w:r w:rsidR="00F611BB">
        <w:rPr>
          <w:rFonts w:ascii="Arial" w:eastAsia="Arial" w:hAnsi="Arial" w:cs="Arial"/>
          <w:sz w:val="22"/>
        </w:rPr>
        <w:t xml:space="preserve">News, Business Week, and Forbes. These rankings </w:t>
      </w:r>
      <w:r>
        <w:rPr>
          <w:rFonts w:ascii="Arial" w:eastAsia="Arial" w:hAnsi="Arial" w:cs="Arial"/>
          <w:sz w:val="22"/>
        </w:rPr>
        <w:t>strongly influence business schools, which in turn influence their students: the next generation of decision-makers.</w:t>
      </w:r>
      <w:r w:rsidR="00F611BB">
        <w:rPr>
          <w:rFonts w:ascii="Arial" w:eastAsia="Arial" w:hAnsi="Arial" w:cs="Arial"/>
          <w:sz w:val="22"/>
        </w:rPr>
        <w:t xml:space="preserve"> </w:t>
      </w:r>
      <w:r>
        <w:rPr>
          <w:rFonts w:ascii="Arial" w:eastAsia="Arial" w:hAnsi="Arial" w:cs="Arial"/>
          <w:sz w:val="22"/>
        </w:rPr>
        <w:t>However</w:t>
      </w:r>
      <w:r w:rsidR="00295A35">
        <w:rPr>
          <w:rFonts w:ascii="Arial" w:eastAsia="Arial" w:hAnsi="Arial" w:cs="Arial"/>
          <w:sz w:val="22"/>
        </w:rPr>
        <w:t>,</w:t>
      </w:r>
      <w:r>
        <w:rPr>
          <w:rFonts w:ascii="Arial" w:eastAsia="Arial" w:hAnsi="Arial" w:cs="Arial"/>
          <w:sz w:val="22"/>
        </w:rPr>
        <w:t xml:space="preserve"> these rankings have been crit</w:t>
      </w:r>
      <w:r w:rsidR="00295A35">
        <w:rPr>
          <w:rFonts w:ascii="Arial" w:eastAsia="Arial" w:hAnsi="Arial" w:cs="Arial"/>
          <w:sz w:val="22"/>
        </w:rPr>
        <w:t>iqued</w:t>
      </w:r>
      <w:r>
        <w:rPr>
          <w:rFonts w:ascii="Arial" w:eastAsia="Arial" w:hAnsi="Arial" w:cs="Arial"/>
          <w:sz w:val="22"/>
        </w:rPr>
        <w:t xml:space="preserve"> for overemphasising graduate salaries, penalising</w:t>
      </w:r>
      <w:r w:rsidRPr="00FA49D1">
        <w:rPr>
          <w:rFonts w:ascii="Arial" w:eastAsia="Arial" w:hAnsi="Arial" w:cs="Arial"/>
          <w:sz w:val="22"/>
        </w:rPr>
        <w:t xml:space="preserve"> </w:t>
      </w:r>
      <w:r w:rsidR="00295A35">
        <w:rPr>
          <w:rFonts w:ascii="Arial" w:eastAsia="Arial" w:hAnsi="Arial" w:cs="Arial"/>
          <w:sz w:val="22"/>
        </w:rPr>
        <w:t xml:space="preserve">business schools who educate </w:t>
      </w:r>
      <w:r w:rsidRPr="00FA49D1">
        <w:rPr>
          <w:rFonts w:ascii="Arial" w:eastAsia="Arial" w:hAnsi="Arial" w:cs="Arial"/>
          <w:sz w:val="22"/>
        </w:rPr>
        <w:t xml:space="preserve">graduates who work for non-profits, and </w:t>
      </w:r>
      <w:r>
        <w:rPr>
          <w:rFonts w:ascii="Arial" w:eastAsia="Arial" w:hAnsi="Arial" w:cs="Arial"/>
          <w:sz w:val="22"/>
        </w:rPr>
        <w:t>not properly taking</w:t>
      </w:r>
      <w:r w:rsidRPr="00FA49D1">
        <w:rPr>
          <w:rFonts w:ascii="Arial" w:eastAsia="Arial" w:hAnsi="Arial" w:cs="Arial"/>
          <w:sz w:val="22"/>
        </w:rPr>
        <w:t xml:space="preserve"> into account sustainability, ethics, or teaching quality</w:t>
      </w:r>
      <w:r w:rsidR="00F611BB">
        <w:rPr>
          <w:rFonts w:ascii="Arial" w:eastAsia="Arial" w:hAnsi="Arial" w:cs="Arial"/>
          <w:sz w:val="22"/>
        </w:rPr>
        <w:t>.</w:t>
      </w:r>
    </w:p>
    <w:p w14:paraId="0D896FE4" w14:textId="6C9643A9" w:rsidR="00F611BB" w:rsidRDefault="00F611BB" w:rsidP="00074476">
      <w:pPr>
        <w:pStyle w:val="Normal1"/>
        <w:rPr>
          <w:rFonts w:ascii="Arial" w:eastAsia="Arial" w:hAnsi="Arial" w:cs="Arial"/>
          <w:sz w:val="22"/>
        </w:rPr>
      </w:pPr>
    </w:p>
    <w:p w14:paraId="5BAEA653" w14:textId="08805BD0" w:rsidR="00F611BB" w:rsidRDefault="00F611BB" w:rsidP="00074476">
      <w:pPr>
        <w:pStyle w:val="Normal1"/>
        <w:rPr>
          <w:rFonts w:ascii="Arial" w:eastAsia="Arial" w:hAnsi="Arial" w:cs="Arial"/>
          <w:sz w:val="22"/>
        </w:rPr>
      </w:pPr>
      <w:r>
        <w:rPr>
          <w:rFonts w:ascii="Arial" w:eastAsia="Arial" w:hAnsi="Arial" w:cs="Arial"/>
          <w:sz w:val="22"/>
        </w:rPr>
        <w:t xml:space="preserve">The report, </w:t>
      </w:r>
      <w:r w:rsidRPr="00F611BB">
        <w:rPr>
          <w:rFonts w:ascii="Arial" w:eastAsia="Arial" w:hAnsi="Arial" w:cs="Arial"/>
          <w:i/>
          <w:sz w:val="22"/>
        </w:rPr>
        <w:t>Business School Rankings for the 21st Century</w:t>
      </w:r>
      <w:r>
        <w:rPr>
          <w:rFonts w:ascii="Arial" w:eastAsia="Arial" w:hAnsi="Arial" w:cs="Arial"/>
          <w:sz w:val="22"/>
        </w:rPr>
        <w:t xml:space="preserve">, suggests </w:t>
      </w:r>
      <w:r w:rsidRPr="00F611BB">
        <w:rPr>
          <w:rFonts w:ascii="Arial" w:eastAsia="Arial" w:hAnsi="Arial" w:cs="Arial"/>
          <w:sz w:val="22"/>
        </w:rPr>
        <w:t xml:space="preserve">20 </w:t>
      </w:r>
      <w:r>
        <w:rPr>
          <w:rFonts w:ascii="Arial" w:eastAsia="Arial" w:hAnsi="Arial" w:cs="Arial"/>
          <w:sz w:val="22"/>
        </w:rPr>
        <w:t>actions</w:t>
      </w:r>
      <w:r w:rsidRPr="00F611BB">
        <w:rPr>
          <w:rFonts w:ascii="Arial" w:eastAsia="Arial" w:hAnsi="Arial" w:cs="Arial"/>
          <w:sz w:val="22"/>
        </w:rPr>
        <w:t xml:space="preserve"> to</w:t>
      </w:r>
      <w:r>
        <w:rPr>
          <w:rFonts w:ascii="Arial" w:eastAsia="Arial" w:hAnsi="Arial" w:cs="Arial"/>
          <w:sz w:val="22"/>
        </w:rPr>
        <w:t xml:space="preserve"> improve evaluation and ranking</w:t>
      </w:r>
      <w:r w:rsidRPr="00F611BB">
        <w:rPr>
          <w:rFonts w:ascii="Arial" w:eastAsia="Arial" w:hAnsi="Arial" w:cs="Arial"/>
          <w:sz w:val="22"/>
        </w:rPr>
        <w:t xml:space="preserve"> and encourage “a race to the top” in business education</w:t>
      </w:r>
      <w:r>
        <w:rPr>
          <w:rFonts w:ascii="Arial" w:eastAsia="Arial" w:hAnsi="Arial" w:cs="Arial"/>
          <w:sz w:val="22"/>
        </w:rPr>
        <w:t>. Possible actions include:</w:t>
      </w:r>
    </w:p>
    <w:p w14:paraId="75E7B4B3" w14:textId="7CA142B7" w:rsidR="00F611BB" w:rsidRPr="00F611BB" w:rsidRDefault="00F611BB" w:rsidP="00F611BB">
      <w:pPr>
        <w:pStyle w:val="Normal1"/>
        <w:numPr>
          <w:ilvl w:val="0"/>
          <w:numId w:val="1"/>
        </w:numPr>
        <w:rPr>
          <w:rFonts w:ascii="Arial" w:eastAsia="Arial" w:hAnsi="Arial" w:cs="Arial"/>
          <w:sz w:val="22"/>
        </w:rPr>
      </w:pPr>
      <w:r w:rsidRPr="00F611BB">
        <w:rPr>
          <w:rFonts w:ascii="Arial" w:eastAsia="Arial" w:hAnsi="Arial" w:cs="Arial"/>
          <w:sz w:val="22"/>
          <w:lang w:val="en-US"/>
        </w:rPr>
        <w:t>Eliminate entirely, or reduce the weight of, the salary differential measure</w:t>
      </w:r>
    </w:p>
    <w:p w14:paraId="7C83483F" w14:textId="15B21A04" w:rsidR="00F611BB" w:rsidRPr="00F611BB" w:rsidRDefault="00F611BB" w:rsidP="00F611BB">
      <w:pPr>
        <w:pStyle w:val="Normal1"/>
        <w:numPr>
          <w:ilvl w:val="0"/>
          <w:numId w:val="1"/>
        </w:numPr>
        <w:rPr>
          <w:rFonts w:ascii="Arial" w:eastAsia="Arial" w:hAnsi="Arial" w:cs="Arial"/>
          <w:sz w:val="22"/>
        </w:rPr>
      </w:pPr>
      <w:r w:rsidRPr="00F611BB">
        <w:rPr>
          <w:rFonts w:ascii="Arial" w:eastAsia="Arial" w:hAnsi="Arial" w:cs="Arial"/>
          <w:sz w:val="22"/>
          <w:lang w:val="en-US"/>
        </w:rPr>
        <w:t>Incorporate criteria that measure environmental, soc</w:t>
      </w:r>
      <w:r>
        <w:rPr>
          <w:rFonts w:ascii="Arial" w:eastAsia="Arial" w:hAnsi="Arial" w:cs="Arial"/>
          <w:sz w:val="22"/>
          <w:lang w:val="en-US"/>
        </w:rPr>
        <w:t xml:space="preserve">ial, and/or SDG-linked factors </w:t>
      </w:r>
      <w:r w:rsidRPr="00F611BB">
        <w:rPr>
          <w:rFonts w:ascii="Arial" w:eastAsia="Arial" w:hAnsi="Arial" w:cs="Arial"/>
          <w:sz w:val="22"/>
          <w:lang w:val="en-US"/>
        </w:rPr>
        <w:t xml:space="preserve">within core curricula, research output, hiring, </w:t>
      </w:r>
      <w:r w:rsidR="00295A35">
        <w:rPr>
          <w:rFonts w:ascii="Arial" w:eastAsia="Arial" w:hAnsi="Arial" w:cs="Arial"/>
          <w:sz w:val="22"/>
          <w:lang w:val="en-US"/>
        </w:rPr>
        <w:t>and special research clusters</w:t>
      </w:r>
    </w:p>
    <w:p w14:paraId="511692D4" w14:textId="55B9AB5E" w:rsidR="00DC66A2" w:rsidRPr="00A15B19" w:rsidRDefault="00F611BB" w:rsidP="00074476">
      <w:pPr>
        <w:pStyle w:val="Normal1"/>
        <w:numPr>
          <w:ilvl w:val="0"/>
          <w:numId w:val="1"/>
        </w:numPr>
        <w:rPr>
          <w:rFonts w:ascii="Arial" w:eastAsia="Arial" w:hAnsi="Arial" w:cs="Arial"/>
          <w:sz w:val="22"/>
        </w:rPr>
      </w:pPr>
      <w:r w:rsidRPr="00F611BB">
        <w:rPr>
          <w:rFonts w:ascii="Arial" w:eastAsia="Arial" w:hAnsi="Arial" w:cs="Arial"/>
          <w:sz w:val="22"/>
          <w:lang w:val="en-US"/>
        </w:rPr>
        <w:t>Award credit to schoo</w:t>
      </w:r>
      <w:r w:rsidR="00295A35">
        <w:rPr>
          <w:rFonts w:ascii="Arial" w:eastAsia="Arial" w:hAnsi="Arial" w:cs="Arial"/>
          <w:sz w:val="22"/>
          <w:lang w:val="en-US"/>
        </w:rPr>
        <w:t xml:space="preserve">ls that train students who </w:t>
      </w:r>
      <w:r w:rsidRPr="00F611BB">
        <w:rPr>
          <w:rFonts w:ascii="Arial" w:eastAsia="Arial" w:hAnsi="Arial" w:cs="Arial"/>
          <w:sz w:val="22"/>
          <w:lang w:val="en-US"/>
        </w:rPr>
        <w:t xml:space="preserve">work for low-paying but </w:t>
      </w:r>
      <w:r w:rsidR="00295A35">
        <w:rPr>
          <w:rFonts w:ascii="Arial" w:eastAsia="Arial" w:hAnsi="Arial" w:cs="Arial"/>
          <w:sz w:val="22"/>
          <w:lang w:val="en-US"/>
        </w:rPr>
        <w:t xml:space="preserve">societally </w:t>
      </w:r>
      <w:r w:rsidRPr="00F611BB">
        <w:rPr>
          <w:rFonts w:ascii="Arial" w:eastAsia="Arial" w:hAnsi="Arial" w:cs="Arial"/>
          <w:sz w:val="22"/>
          <w:lang w:val="en-US"/>
        </w:rPr>
        <w:t>valuable organisations</w:t>
      </w:r>
      <w:r w:rsidR="00295A35">
        <w:rPr>
          <w:rFonts w:ascii="Arial" w:eastAsia="Arial" w:hAnsi="Arial" w:cs="Arial"/>
          <w:sz w:val="22"/>
          <w:lang w:val="en-US"/>
        </w:rPr>
        <w:t xml:space="preserve"> after graduation</w:t>
      </w:r>
    </w:p>
    <w:p w14:paraId="5FC943A8" w14:textId="77777777" w:rsidR="00DC66A2" w:rsidRDefault="00DC66A2" w:rsidP="00074476">
      <w:pPr>
        <w:pStyle w:val="Normal1"/>
        <w:rPr>
          <w:rFonts w:ascii="Arial" w:eastAsia="Arial" w:hAnsi="Arial" w:cs="Arial"/>
          <w:sz w:val="22"/>
        </w:rPr>
      </w:pPr>
    </w:p>
    <w:p w14:paraId="4735625E" w14:textId="0D31FD5B" w:rsidR="00DC66A2" w:rsidRPr="00DC66A2" w:rsidRDefault="00DC66A2" w:rsidP="00DC66A2">
      <w:pPr>
        <w:pStyle w:val="Normal1"/>
        <w:rPr>
          <w:rFonts w:ascii="Arial" w:eastAsia="Arial" w:hAnsi="Arial" w:cs="Arial"/>
          <w:bCs/>
          <w:sz w:val="22"/>
          <w:lang w:val="en-GB"/>
        </w:rPr>
      </w:pPr>
      <w:r>
        <w:rPr>
          <w:rFonts w:ascii="Arial" w:eastAsia="Arial" w:hAnsi="Arial" w:cs="Arial"/>
          <w:sz w:val="22"/>
        </w:rPr>
        <w:t xml:space="preserve">The report </w:t>
      </w:r>
      <w:r w:rsidR="00F611BB">
        <w:rPr>
          <w:rFonts w:ascii="Arial" w:eastAsia="Arial" w:hAnsi="Arial" w:cs="Arial"/>
          <w:sz w:val="22"/>
        </w:rPr>
        <w:t>draws on</w:t>
      </w:r>
      <w:r w:rsidR="00FA49D1" w:rsidRPr="00074476">
        <w:rPr>
          <w:rFonts w:ascii="Arial" w:eastAsia="Arial" w:hAnsi="Arial" w:cs="Arial"/>
          <w:sz w:val="22"/>
        </w:rPr>
        <w:t xml:space="preserve"> consultations with business schools, progressive businesses, rankings publications, accreditation agencies, and relevant </w:t>
      </w:r>
      <w:r w:rsidR="00067CCA">
        <w:rPr>
          <w:rFonts w:ascii="Arial" w:eastAsia="Arial" w:hAnsi="Arial" w:cs="Arial"/>
          <w:sz w:val="22"/>
        </w:rPr>
        <w:t>civil society organisations</w:t>
      </w:r>
      <w:r w:rsidR="00FA49D1">
        <w:rPr>
          <w:rFonts w:ascii="Arial" w:eastAsia="Arial" w:hAnsi="Arial" w:cs="Arial"/>
          <w:sz w:val="22"/>
        </w:rPr>
        <w:t>. C</w:t>
      </w:r>
      <w:r>
        <w:rPr>
          <w:rFonts w:ascii="Arial" w:eastAsia="Arial" w:hAnsi="Arial" w:cs="Arial"/>
          <w:sz w:val="22"/>
        </w:rPr>
        <w:t>ontributors inc</w:t>
      </w:r>
      <w:r w:rsidR="00067CCA">
        <w:rPr>
          <w:rFonts w:ascii="Arial" w:eastAsia="Arial" w:hAnsi="Arial" w:cs="Arial"/>
          <w:sz w:val="22"/>
        </w:rPr>
        <w:t>lude</w:t>
      </w:r>
      <w:r>
        <w:rPr>
          <w:rFonts w:ascii="Arial" w:eastAsia="Arial" w:hAnsi="Arial" w:cs="Arial"/>
          <w:sz w:val="22"/>
        </w:rPr>
        <w:t xml:space="preserve"> AABS (African Association of Business Schools); ABIS (the Academy of Business in Society); </w:t>
      </w:r>
      <w:r w:rsidR="000A171E">
        <w:rPr>
          <w:rFonts w:ascii="Arial" w:eastAsia="Arial" w:hAnsi="Arial" w:cs="Arial"/>
          <w:sz w:val="22"/>
        </w:rPr>
        <w:t xml:space="preserve">AMBA (Association of MBAs); </w:t>
      </w:r>
      <w:r>
        <w:rPr>
          <w:rFonts w:ascii="Arial" w:eastAsia="Arial" w:hAnsi="Arial" w:cs="Arial"/>
          <w:sz w:val="22"/>
        </w:rPr>
        <w:t>Aon</w:t>
      </w:r>
      <w:r w:rsidR="000A171E">
        <w:rPr>
          <w:rFonts w:ascii="Arial" w:eastAsia="Arial" w:hAnsi="Arial" w:cs="Arial"/>
          <w:sz w:val="22"/>
        </w:rPr>
        <w:t>; the Coalition for Inclusive Capitalism; CSER (Centre for the Study of Existential Risk, University of Cambridge); EFMD</w:t>
      </w:r>
      <w:r w:rsidR="0081692A">
        <w:rPr>
          <w:rFonts w:ascii="Arial" w:eastAsia="Arial" w:hAnsi="Arial" w:cs="Arial"/>
          <w:sz w:val="22"/>
        </w:rPr>
        <w:t xml:space="preserve"> (European Foundation for Management Development); GMAC (Graduate Management Admissions Council); </w:t>
      </w:r>
      <w:r w:rsidRPr="00DC66A2">
        <w:rPr>
          <w:rFonts w:ascii="Arial" w:eastAsia="Arial" w:hAnsi="Arial" w:cs="Arial"/>
          <w:bCs/>
          <w:sz w:val="22"/>
          <w:lang w:val="en-GB"/>
        </w:rPr>
        <w:t>GRLI</w:t>
      </w:r>
      <w:r w:rsidR="0081692A">
        <w:rPr>
          <w:rFonts w:ascii="Arial" w:eastAsia="Arial" w:hAnsi="Arial" w:cs="Arial"/>
          <w:bCs/>
          <w:sz w:val="22"/>
          <w:lang w:val="en-GB"/>
        </w:rPr>
        <w:t xml:space="preserve"> (Global</w:t>
      </w:r>
      <w:r w:rsidR="005928FC">
        <w:rPr>
          <w:rFonts w:ascii="Arial" w:eastAsia="Arial" w:hAnsi="Arial" w:cs="Arial"/>
          <w:bCs/>
          <w:sz w:val="22"/>
          <w:lang w:val="en-GB"/>
        </w:rPr>
        <w:t>ly</w:t>
      </w:r>
      <w:r w:rsidR="0081692A">
        <w:rPr>
          <w:rFonts w:ascii="Arial" w:eastAsia="Arial" w:hAnsi="Arial" w:cs="Arial"/>
          <w:bCs/>
          <w:sz w:val="22"/>
          <w:lang w:val="en-GB"/>
        </w:rPr>
        <w:t xml:space="preserve"> Responsible Leadership Initiative); Oikos International; and the UN PRME (Principles for Responsible Management Education).</w:t>
      </w:r>
    </w:p>
    <w:p w14:paraId="5CBD24E5" w14:textId="77777777" w:rsidR="0009554B" w:rsidRDefault="0009554B">
      <w:pPr>
        <w:pStyle w:val="Normal1"/>
        <w:contextualSpacing w:val="0"/>
      </w:pPr>
    </w:p>
    <w:p w14:paraId="5F3D4ED7" w14:textId="2E5C49BC" w:rsidR="0009554B" w:rsidRDefault="00597CA5">
      <w:pPr>
        <w:pStyle w:val="Normal1"/>
        <w:contextualSpacing w:val="0"/>
        <w:rPr>
          <w:rFonts w:ascii="Arial" w:eastAsia="Arial" w:hAnsi="Arial" w:cs="Arial"/>
          <w:sz w:val="22"/>
        </w:rPr>
      </w:pPr>
      <w:r>
        <w:rPr>
          <w:rFonts w:ascii="Arial" w:eastAsia="Arial" w:hAnsi="Arial" w:cs="Arial"/>
          <w:sz w:val="22"/>
        </w:rPr>
        <w:t>**</w:t>
      </w:r>
      <w:r w:rsidR="00295A35">
        <w:rPr>
          <w:rFonts w:ascii="Arial" w:eastAsia="Arial" w:hAnsi="Arial" w:cs="Arial"/>
          <w:sz w:val="22"/>
        </w:rPr>
        <w:t>Quotations from aut</w:t>
      </w:r>
      <w:r>
        <w:rPr>
          <w:rFonts w:ascii="Arial" w:eastAsia="Arial" w:hAnsi="Arial" w:cs="Arial"/>
          <w:sz w:val="22"/>
        </w:rPr>
        <w:t>hors and contributors on page 2</w:t>
      </w:r>
    </w:p>
    <w:p w14:paraId="4E066C4A" w14:textId="77777777" w:rsidR="004134D9" w:rsidRDefault="004134D9">
      <w:pPr>
        <w:pStyle w:val="Normal1"/>
        <w:contextualSpacing w:val="0"/>
      </w:pPr>
    </w:p>
    <w:p w14:paraId="67753915" w14:textId="77777777" w:rsidR="0009554B" w:rsidRDefault="00B8256A">
      <w:pPr>
        <w:pStyle w:val="Normal1"/>
        <w:contextualSpacing w:val="0"/>
      </w:pPr>
      <w:r>
        <w:rPr>
          <w:rFonts w:ascii="Arial" w:eastAsia="Arial" w:hAnsi="Arial" w:cs="Arial"/>
          <w:b/>
          <w:sz w:val="22"/>
        </w:rPr>
        <w:t>Contact</w:t>
      </w:r>
    </w:p>
    <w:p w14:paraId="171BD18B" w14:textId="77777777" w:rsidR="0009554B" w:rsidRDefault="0009554B">
      <w:pPr>
        <w:pStyle w:val="Normal1"/>
        <w:contextualSpacing w:val="0"/>
      </w:pPr>
    </w:p>
    <w:p w14:paraId="21427F17" w14:textId="3B86CFA8" w:rsidR="0009554B" w:rsidRDefault="00FA49D1">
      <w:pPr>
        <w:pStyle w:val="Normal1"/>
        <w:contextualSpacing w:val="0"/>
      </w:pPr>
      <w:r>
        <w:rPr>
          <w:rFonts w:ascii="Arial" w:eastAsia="Arial" w:hAnsi="Arial" w:cs="Arial"/>
          <w:sz w:val="22"/>
        </w:rPr>
        <w:t>For more information and interviews with the authors,</w:t>
      </w:r>
      <w:r w:rsidR="00B8256A">
        <w:rPr>
          <w:rFonts w:ascii="Arial" w:eastAsia="Arial" w:hAnsi="Arial" w:cs="Arial"/>
          <w:sz w:val="22"/>
        </w:rPr>
        <w:t xml:space="preserve"> contact</w:t>
      </w:r>
      <w:r w:rsidR="004134D9">
        <w:rPr>
          <w:rFonts w:ascii="Arial" w:eastAsia="Arial" w:hAnsi="Arial" w:cs="Arial"/>
          <w:sz w:val="22"/>
        </w:rPr>
        <w:t>:</w:t>
      </w:r>
    </w:p>
    <w:p w14:paraId="0F1254AC" w14:textId="77777777" w:rsidR="0009554B" w:rsidRDefault="0009554B">
      <w:pPr>
        <w:pStyle w:val="Normal1"/>
        <w:contextualSpacing w:val="0"/>
      </w:pPr>
    </w:p>
    <w:p w14:paraId="5406DF4A" w14:textId="70852F38" w:rsidR="00A15B19" w:rsidRPr="00A15B19" w:rsidRDefault="00A15B19">
      <w:pPr>
        <w:pStyle w:val="Normal1"/>
        <w:contextualSpacing w:val="0"/>
        <w:rPr>
          <w:rFonts w:ascii="Arial" w:eastAsia="Arial" w:hAnsi="Arial" w:cs="Arial"/>
          <w:sz w:val="22"/>
        </w:rPr>
      </w:pPr>
      <w:r>
        <w:rPr>
          <w:rFonts w:ascii="Arial" w:eastAsia="Arial" w:hAnsi="Arial" w:cs="Arial"/>
          <w:sz w:val="22"/>
        </w:rPr>
        <w:t>Dr Ellen Quigley, University of Cambridge (report co-author)</w:t>
      </w:r>
    </w:p>
    <w:p w14:paraId="77178FCB" w14:textId="2D17E33D" w:rsidR="0009554B" w:rsidRDefault="004A0975">
      <w:pPr>
        <w:pStyle w:val="Normal1"/>
        <w:contextualSpacing w:val="0"/>
        <w:rPr>
          <w:rFonts w:ascii="Arial" w:eastAsia="Arial" w:hAnsi="Arial" w:cs="Arial"/>
          <w:sz w:val="22"/>
        </w:rPr>
      </w:pPr>
      <w:r>
        <w:rPr>
          <w:rFonts w:ascii="Arial" w:eastAsia="Arial" w:hAnsi="Arial" w:cs="Arial"/>
          <w:sz w:val="22"/>
        </w:rPr>
        <w:t>Email:</w:t>
      </w:r>
      <w:r w:rsidR="00A15B19">
        <w:rPr>
          <w:rFonts w:ascii="Arial" w:eastAsia="Arial" w:hAnsi="Arial" w:cs="Arial"/>
          <w:sz w:val="22"/>
        </w:rPr>
        <w:t xml:space="preserve"> </w:t>
      </w:r>
      <w:hyperlink r:id="rId6" w:history="1">
        <w:r w:rsidR="00A15B19" w:rsidRPr="0081738E">
          <w:rPr>
            <w:rStyle w:val="Hyperlink"/>
            <w:rFonts w:ascii="Arial" w:eastAsia="Arial" w:hAnsi="Arial" w:cs="Arial"/>
            <w:sz w:val="22"/>
          </w:rPr>
          <w:t>ecq20@cam.ac.uk</w:t>
        </w:r>
      </w:hyperlink>
      <w:r w:rsidR="00A15B19">
        <w:rPr>
          <w:rFonts w:ascii="Arial" w:eastAsia="Arial" w:hAnsi="Arial" w:cs="Arial"/>
          <w:sz w:val="22"/>
        </w:rPr>
        <w:t xml:space="preserve"> </w:t>
      </w:r>
    </w:p>
    <w:p w14:paraId="08756737" w14:textId="77777777" w:rsidR="00A15B19" w:rsidRDefault="00A15B19">
      <w:pPr>
        <w:pStyle w:val="Normal1"/>
        <w:contextualSpacing w:val="0"/>
        <w:rPr>
          <w:rFonts w:ascii="Arial" w:eastAsia="Arial" w:hAnsi="Arial" w:cs="Arial"/>
          <w:sz w:val="22"/>
        </w:rPr>
      </w:pPr>
    </w:p>
    <w:p w14:paraId="1B056A78" w14:textId="600CFF64" w:rsidR="00A15B19" w:rsidRDefault="00F06EA3">
      <w:pPr>
        <w:pStyle w:val="Normal1"/>
        <w:contextualSpacing w:val="0"/>
        <w:rPr>
          <w:rFonts w:ascii="Arial" w:eastAsia="Arial" w:hAnsi="Arial" w:cs="Arial"/>
          <w:sz w:val="22"/>
        </w:rPr>
      </w:pPr>
      <w:hyperlink r:id="rId7" w:history="1">
        <w:r w:rsidR="00A15B19" w:rsidRPr="00597CA5">
          <w:rPr>
            <w:rStyle w:val="Hyperlink"/>
            <w:rFonts w:ascii="Arial" w:eastAsia="Arial" w:hAnsi="Arial" w:cs="Arial"/>
            <w:sz w:val="22"/>
          </w:rPr>
          <w:t>David Pitt-Watson</w:t>
        </w:r>
      </w:hyperlink>
      <w:r w:rsidR="00A15B19">
        <w:rPr>
          <w:rFonts w:ascii="Arial" w:eastAsia="Arial" w:hAnsi="Arial" w:cs="Arial"/>
          <w:sz w:val="22"/>
        </w:rPr>
        <w:t>, Cambridge Judge Business School (report co-author)</w:t>
      </w:r>
    </w:p>
    <w:p w14:paraId="57697CA1" w14:textId="0BB38BCD" w:rsidR="00A15B19" w:rsidRDefault="00A15B19">
      <w:pPr>
        <w:pStyle w:val="Normal1"/>
        <w:contextualSpacing w:val="0"/>
        <w:rPr>
          <w:rFonts w:ascii="Arial" w:eastAsia="Arial" w:hAnsi="Arial" w:cs="Arial"/>
          <w:sz w:val="22"/>
        </w:rPr>
      </w:pPr>
      <w:r>
        <w:rPr>
          <w:rFonts w:ascii="Arial" w:eastAsia="Arial" w:hAnsi="Arial" w:cs="Arial"/>
          <w:sz w:val="22"/>
        </w:rPr>
        <w:t xml:space="preserve">Email: </w:t>
      </w:r>
      <w:hyperlink r:id="rId8" w:history="1">
        <w:r w:rsidR="003819E7" w:rsidRPr="0081738E">
          <w:rPr>
            <w:rStyle w:val="Hyperlink"/>
            <w:rFonts w:ascii="Arial" w:eastAsia="Arial" w:hAnsi="Arial" w:cs="Arial"/>
            <w:sz w:val="22"/>
          </w:rPr>
          <w:t>david@pitt-watson.com</w:t>
        </w:r>
      </w:hyperlink>
      <w:r w:rsidR="003819E7">
        <w:rPr>
          <w:rFonts w:ascii="Arial" w:eastAsia="Arial" w:hAnsi="Arial" w:cs="Arial"/>
          <w:sz w:val="22"/>
        </w:rPr>
        <w:t xml:space="preserve"> </w:t>
      </w:r>
    </w:p>
    <w:p w14:paraId="368F29AC" w14:textId="638A31CC" w:rsidR="005B2F17" w:rsidRDefault="005B2F17">
      <w:pPr>
        <w:pStyle w:val="Normal1"/>
        <w:contextualSpacing w:val="0"/>
      </w:pPr>
      <w:r>
        <w:rPr>
          <w:rFonts w:ascii="Arial" w:eastAsia="Arial" w:hAnsi="Arial" w:cs="Arial"/>
          <w:sz w:val="22"/>
        </w:rPr>
        <w:t>Mobile: +44 7715 167 097</w:t>
      </w:r>
    </w:p>
    <w:p w14:paraId="5DF463E4" w14:textId="77777777" w:rsidR="0009554B" w:rsidRDefault="0009554B">
      <w:pPr>
        <w:pStyle w:val="Normal1"/>
        <w:contextualSpacing w:val="0"/>
      </w:pPr>
    </w:p>
    <w:p w14:paraId="03A9197E" w14:textId="77777777" w:rsidR="0009554B" w:rsidRDefault="00B8256A">
      <w:pPr>
        <w:pStyle w:val="Normal1"/>
        <w:contextualSpacing w:val="0"/>
        <w:jc w:val="center"/>
      </w:pPr>
      <w:r>
        <w:rPr>
          <w:rFonts w:ascii="Arial" w:eastAsia="Arial" w:hAnsi="Arial" w:cs="Arial"/>
          <w:sz w:val="22"/>
        </w:rPr>
        <w:t>###</w:t>
      </w:r>
    </w:p>
    <w:p w14:paraId="0943AD53" w14:textId="77777777" w:rsidR="0009554B" w:rsidRDefault="0009554B">
      <w:pPr>
        <w:pStyle w:val="Normal1"/>
        <w:contextualSpacing w:val="0"/>
      </w:pPr>
    </w:p>
    <w:p w14:paraId="02D157C5" w14:textId="77777777" w:rsidR="00F479A8" w:rsidRDefault="00F479A8">
      <w:pPr>
        <w:pStyle w:val="Normal1"/>
        <w:contextualSpacing w:val="0"/>
      </w:pPr>
    </w:p>
    <w:p w14:paraId="1F8214CA" w14:textId="25858FC9" w:rsidR="00F479A8" w:rsidRDefault="00F479A8" w:rsidP="00F479A8">
      <w:pPr>
        <w:pStyle w:val="Normal1"/>
        <w:rPr>
          <w:rFonts w:ascii="Arial" w:hAnsi="Arial" w:cs="Arial"/>
          <w:iCs/>
        </w:rPr>
      </w:pPr>
      <w:r w:rsidRPr="00D67D89">
        <w:rPr>
          <w:rFonts w:ascii="Arial" w:hAnsi="Arial" w:cs="Arial"/>
        </w:rPr>
        <w:lastRenderedPageBreak/>
        <w:t>David Pitt-Watson</w:t>
      </w:r>
      <w:r w:rsidR="00597CA5">
        <w:rPr>
          <w:rFonts w:ascii="Arial" w:hAnsi="Arial" w:cs="Arial"/>
        </w:rPr>
        <w:t xml:space="preserve"> (co-author)</w:t>
      </w:r>
      <w:r w:rsidRPr="00D67D89">
        <w:rPr>
          <w:rFonts w:ascii="Arial" w:hAnsi="Arial" w:cs="Arial"/>
        </w:rPr>
        <w:t xml:space="preserve">: </w:t>
      </w:r>
      <w:r w:rsidR="00D67D89">
        <w:rPr>
          <w:rFonts w:ascii="Arial" w:hAnsi="Arial" w:cs="Arial"/>
        </w:rPr>
        <w:t>“</w:t>
      </w:r>
      <w:r w:rsidRPr="00D67D89">
        <w:rPr>
          <w:rFonts w:ascii="Arial" w:hAnsi="Arial" w:cs="Arial"/>
          <w:iCs/>
        </w:rPr>
        <w:t>There is an old management adage that 'you get what you measure'. Business schools’ performance needs to be measured. But there is a real concern that the current measures we use need to be rethought if our schools are to truly develop future leaders. This report aims to catalyse and support that process.</w:t>
      </w:r>
      <w:r w:rsidR="00D67D89">
        <w:rPr>
          <w:rFonts w:ascii="Arial" w:hAnsi="Arial" w:cs="Arial"/>
          <w:iCs/>
        </w:rPr>
        <w:t>”</w:t>
      </w:r>
    </w:p>
    <w:p w14:paraId="545F7602" w14:textId="77777777" w:rsidR="00D67D89" w:rsidRDefault="00D67D89" w:rsidP="00F479A8">
      <w:pPr>
        <w:pStyle w:val="Normal1"/>
        <w:rPr>
          <w:rFonts w:ascii="Arial" w:hAnsi="Arial" w:cs="Arial"/>
          <w:iCs/>
        </w:rPr>
      </w:pPr>
    </w:p>
    <w:p w14:paraId="6D3F1A38" w14:textId="620F4ABA" w:rsidR="00D67D89" w:rsidRDefault="00D67D89" w:rsidP="00F479A8">
      <w:pPr>
        <w:pStyle w:val="Normal1"/>
        <w:rPr>
          <w:rFonts w:ascii="Arial" w:hAnsi="Arial" w:cs="Arial"/>
          <w:iCs/>
        </w:rPr>
      </w:pPr>
      <w:r>
        <w:rPr>
          <w:rFonts w:ascii="Arial" w:hAnsi="Arial" w:cs="Arial"/>
          <w:iCs/>
        </w:rPr>
        <w:t>Dr Ellen Quigley</w:t>
      </w:r>
      <w:r w:rsidR="00597CA5">
        <w:rPr>
          <w:rFonts w:ascii="Arial" w:hAnsi="Arial" w:cs="Arial"/>
          <w:iCs/>
        </w:rPr>
        <w:t xml:space="preserve"> (co-author)</w:t>
      </w:r>
      <w:r>
        <w:rPr>
          <w:rFonts w:ascii="Arial" w:hAnsi="Arial" w:cs="Arial"/>
          <w:iCs/>
        </w:rPr>
        <w:t xml:space="preserve">: </w:t>
      </w:r>
      <w:r w:rsidR="00597CA5">
        <w:rPr>
          <w:rFonts w:ascii="Arial" w:hAnsi="Arial" w:cs="Arial"/>
          <w:iCs/>
        </w:rPr>
        <w:t>“</w:t>
      </w:r>
      <w:r w:rsidR="00B9531E">
        <w:rPr>
          <w:rFonts w:ascii="Arial" w:hAnsi="Arial" w:cs="Arial"/>
          <w:iCs/>
        </w:rPr>
        <w:t>In this century, graduates of business schools will oversee fundamental societal changes, including the rapid decarbonisation of the economy. Our hope is that business schools will step into their role as the educators of leaders equipped to address climate change, inequality, poverty, and the other UN Sustainable Development Goals.”</w:t>
      </w:r>
    </w:p>
    <w:p w14:paraId="4E27AF16" w14:textId="77777777" w:rsidR="00D05006" w:rsidRDefault="00D05006" w:rsidP="00F479A8">
      <w:pPr>
        <w:pStyle w:val="Normal1"/>
        <w:rPr>
          <w:rFonts w:ascii="Arial" w:hAnsi="Arial" w:cs="Arial"/>
          <w:iCs/>
        </w:rPr>
      </w:pPr>
    </w:p>
    <w:p w14:paraId="6374AF3D" w14:textId="4959124C" w:rsidR="00D05006" w:rsidRDefault="00D05006" w:rsidP="00F479A8">
      <w:pPr>
        <w:pStyle w:val="Normal1"/>
        <w:rPr>
          <w:rFonts w:ascii="Arial" w:hAnsi="Arial" w:cs="Arial"/>
          <w:iCs/>
        </w:rPr>
      </w:pPr>
      <w:proofErr w:type="spellStart"/>
      <w:r>
        <w:rPr>
          <w:rFonts w:ascii="Arial" w:hAnsi="Arial" w:cs="Arial"/>
          <w:iCs/>
        </w:rPr>
        <w:t>Lise</w:t>
      </w:r>
      <w:proofErr w:type="spellEnd"/>
      <w:r>
        <w:rPr>
          <w:rFonts w:ascii="Arial" w:hAnsi="Arial" w:cs="Arial"/>
          <w:iCs/>
        </w:rPr>
        <w:t xml:space="preserve"> </w:t>
      </w:r>
      <w:proofErr w:type="spellStart"/>
      <w:r>
        <w:rPr>
          <w:rFonts w:ascii="Arial" w:hAnsi="Arial" w:cs="Arial"/>
          <w:iCs/>
        </w:rPr>
        <w:t>Kingo</w:t>
      </w:r>
      <w:proofErr w:type="spellEnd"/>
      <w:r>
        <w:rPr>
          <w:rFonts w:ascii="Arial" w:hAnsi="Arial" w:cs="Arial"/>
          <w:iCs/>
        </w:rPr>
        <w:t xml:space="preserve">, </w:t>
      </w:r>
      <w:r w:rsidRPr="00D05006">
        <w:rPr>
          <w:rFonts w:ascii="Arial" w:hAnsi="Arial" w:cs="Arial"/>
          <w:iCs/>
        </w:rPr>
        <w:t>CEO &amp; Executive Director of the UN Global Compact</w:t>
      </w:r>
      <w:r>
        <w:rPr>
          <w:rFonts w:ascii="Arial" w:hAnsi="Arial" w:cs="Arial"/>
          <w:iCs/>
        </w:rPr>
        <w:t xml:space="preserve">: </w:t>
      </w:r>
      <w:r w:rsidRPr="00D05006">
        <w:rPr>
          <w:rFonts w:ascii="Arial" w:hAnsi="Arial" w:cs="Arial"/>
          <w:iCs/>
        </w:rPr>
        <w:t>“Significant progress has been made towards integrating the Sustainable Development Goals into business and management education</w:t>
      </w:r>
      <w:r>
        <w:rPr>
          <w:rFonts w:ascii="Arial" w:hAnsi="Arial" w:cs="Arial"/>
          <w:iCs/>
        </w:rPr>
        <w:t xml:space="preserve">. </w:t>
      </w:r>
      <w:r w:rsidRPr="00D05006">
        <w:rPr>
          <w:rFonts w:ascii="Arial" w:hAnsi="Arial" w:cs="Arial"/>
          <w:iCs/>
        </w:rPr>
        <w:t>But to achieve the Global Goals by 2030, we need an even more rapid transformation in our institutions so that the business leaders of tomorrow are equipped with the skills and values needed to mainstream corporate sustainability.”</w:t>
      </w:r>
    </w:p>
    <w:p w14:paraId="39457733" w14:textId="77777777" w:rsidR="00D67D89" w:rsidRDefault="00D67D89" w:rsidP="00F479A8">
      <w:pPr>
        <w:pStyle w:val="Normal1"/>
        <w:rPr>
          <w:rFonts w:ascii="Arial" w:hAnsi="Arial" w:cs="Arial"/>
          <w:iCs/>
        </w:rPr>
      </w:pPr>
    </w:p>
    <w:p w14:paraId="7259837B" w14:textId="4429BA7A" w:rsidR="00597CA5" w:rsidRDefault="00597CA5" w:rsidP="00597CA5">
      <w:pPr>
        <w:pStyle w:val="Normal1"/>
        <w:rPr>
          <w:rFonts w:ascii="Arial" w:hAnsi="Arial" w:cs="Arial"/>
        </w:rPr>
      </w:pPr>
      <w:r w:rsidRPr="00D67D89">
        <w:rPr>
          <w:rFonts w:ascii="Arial" w:hAnsi="Arial" w:cs="Arial"/>
        </w:rPr>
        <w:t xml:space="preserve">Dr Steve </w:t>
      </w:r>
      <w:proofErr w:type="spellStart"/>
      <w:r w:rsidRPr="00D67D89">
        <w:rPr>
          <w:rFonts w:ascii="Arial" w:hAnsi="Arial" w:cs="Arial"/>
        </w:rPr>
        <w:t>Waygood</w:t>
      </w:r>
      <w:proofErr w:type="spellEnd"/>
      <w:r w:rsidRPr="00D67D89">
        <w:rPr>
          <w:rFonts w:ascii="Arial" w:hAnsi="Arial" w:cs="Arial"/>
        </w:rPr>
        <w:t xml:space="preserve">, Chief Responsible Investment Officer, Aviva Investors: Business schools are failing society if they don’t teach their students about the importance of sustainability and they fail the businesses these students will lead in the future: we’ve commissioned this report on business school rankings because we want to see race to the top on sustainability issues in academia. </w:t>
      </w:r>
    </w:p>
    <w:p w14:paraId="0FE3B61C" w14:textId="2DCE1735" w:rsidR="00F06EA3" w:rsidRDefault="00F06EA3" w:rsidP="00597CA5">
      <w:pPr>
        <w:pStyle w:val="Normal1"/>
        <w:rPr>
          <w:rFonts w:ascii="Arial" w:hAnsi="Arial" w:cs="Arial"/>
        </w:rPr>
      </w:pPr>
    </w:p>
    <w:p w14:paraId="565D0739" w14:textId="54ACC2C3" w:rsidR="00F06EA3" w:rsidRPr="00F06EA3" w:rsidRDefault="00F06EA3" w:rsidP="00597CA5">
      <w:pPr>
        <w:pStyle w:val="Normal1"/>
        <w:rPr>
          <w:rFonts w:ascii="Arial" w:hAnsi="Arial" w:cs="Arial"/>
          <w:iCs/>
        </w:rPr>
      </w:pPr>
      <w:proofErr w:type="spellStart"/>
      <w:r w:rsidRPr="00E01411">
        <w:rPr>
          <w:rFonts w:ascii="Arial" w:hAnsi="Arial" w:cs="Arial"/>
          <w:bCs/>
          <w:iCs/>
        </w:rPr>
        <w:t>Clémentine</w:t>
      </w:r>
      <w:proofErr w:type="spellEnd"/>
      <w:r w:rsidRPr="00E01411">
        <w:rPr>
          <w:rFonts w:ascii="Arial" w:hAnsi="Arial" w:cs="Arial"/>
          <w:bCs/>
          <w:iCs/>
        </w:rPr>
        <w:t xml:space="preserve"> Robert</w:t>
      </w:r>
      <w:r w:rsidRPr="00E01411">
        <w:rPr>
          <w:rFonts w:ascii="Arial" w:hAnsi="Arial" w:cs="Arial"/>
          <w:iCs/>
        </w:rPr>
        <w:t>, oikos International President 2019-2020</w:t>
      </w:r>
      <w:r>
        <w:rPr>
          <w:rFonts w:ascii="Arial" w:hAnsi="Arial" w:cs="Arial"/>
          <w:iCs/>
        </w:rPr>
        <w:t>: “A</w:t>
      </w:r>
      <w:r w:rsidRPr="00E01411">
        <w:rPr>
          <w:rFonts w:ascii="Arial" w:hAnsi="Arial" w:cs="Arial"/>
          <w:iCs/>
        </w:rPr>
        <w:t>ccreditation and ranking systems should highlight higher</w:t>
      </w:r>
      <w:bookmarkStart w:id="0" w:name="_GoBack"/>
      <w:bookmarkEnd w:id="0"/>
      <w:r w:rsidRPr="00E01411">
        <w:rPr>
          <w:rFonts w:ascii="Arial" w:hAnsi="Arial" w:cs="Arial"/>
          <w:iCs/>
        </w:rPr>
        <w:t xml:space="preserve"> education institutions which equip students to face 21st century challenges. Those are mostly linked to sustainability and climate change in a </w:t>
      </w:r>
      <w:r>
        <w:rPr>
          <w:rFonts w:ascii="Arial" w:hAnsi="Arial" w:cs="Arial"/>
          <w:iCs/>
        </w:rPr>
        <w:t>global context.”</w:t>
      </w:r>
    </w:p>
    <w:p w14:paraId="6F15EE48" w14:textId="77777777" w:rsidR="00597CA5" w:rsidRDefault="00597CA5" w:rsidP="00D67D89">
      <w:pPr>
        <w:pStyle w:val="Normal1"/>
        <w:rPr>
          <w:rFonts w:ascii="Arial" w:hAnsi="Arial" w:cs="Arial"/>
        </w:rPr>
      </w:pPr>
    </w:p>
    <w:p w14:paraId="3F72ED6F" w14:textId="77777777" w:rsidR="00D67D89" w:rsidRDefault="00D67D89" w:rsidP="00D67D89">
      <w:pPr>
        <w:pStyle w:val="Normal1"/>
        <w:rPr>
          <w:rFonts w:ascii="Arial" w:hAnsi="Arial" w:cs="Arial"/>
        </w:rPr>
      </w:pPr>
      <w:r w:rsidRPr="00D67D89">
        <w:rPr>
          <w:rFonts w:ascii="Arial" w:hAnsi="Arial" w:cs="Arial"/>
        </w:rPr>
        <w:t xml:space="preserve">Sangeet </w:t>
      </w:r>
      <w:proofErr w:type="spellStart"/>
      <w:r w:rsidRPr="00D67D89">
        <w:rPr>
          <w:rFonts w:ascii="Arial" w:hAnsi="Arial" w:cs="Arial"/>
        </w:rPr>
        <w:t>Chowfla</w:t>
      </w:r>
      <w:proofErr w:type="spellEnd"/>
      <w:r w:rsidRPr="00D67D89">
        <w:rPr>
          <w:rFonts w:ascii="Arial" w:hAnsi="Arial" w:cs="Arial"/>
        </w:rPr>
        <w:t xml:space="preserve">, GMAT: “This well-reasoned report serves as a call-to-arms among thought leaders in the global management education community to think about how we formulate business school rankings, with a keen eye on how they impact candidates thinking about pursuing an advanced business degree,” said </w:t>
      </w:r>
      <w:r w:rsidRPr="00D67D89">
        <w:rPr>
          <w:rFonts w:ascii="Arial" w:hAnsi="Arial" w:cs="Arial"/>
          <w:u w:val="single"/>
        </w:rPr>
        <w:t xml:space="preserve">Sangeet </w:t>
      </w:r>
      <w:proofErr w:type="spellStart"/>
      <w:r w:rsidRPr="00D67D89">
        <w:rPr>
          <w:rFonts w:ascii="Arial" w:hAnsi="Arial" w:cs="Arial"/>
          <w:u w:val="single"/>
        </w:rPr>
        <w:t>Chowfla</w:t>
      </w:r>
      <w:proofErr w:type="spellEnd"/>
      <w:r w:rsidRPr="00D67D89">
        <w:rPr>
          <w:rFonts w:ascii="Arial" w:hAnsi="Arial" w:cs="Arial"/>
        </w:rPr>
        <w:t>, President and CEO of GMAC, a global association of business schools.  “Business education will greatly benefit from increased dialogue between business schools and ranking agencies with an objective to provide clearer, more actionable, information, resulting in better school selection decisions by candidates and more diverse classrooms in schools.”</w:t>
      </w:r>
    </w:p>
    <w:p w14:paraId="05FD4EE9" w14:textId="77777777" w:rsidR="00B9531E" w:rsidRDefault="00B9531E" w:rsidP="00D67D89">
      <w:pPr>
        <w:pStyle w:val="Normal1"/>
        <w:rPr>
          <w:rFonts w:ascii="Arial" w:hAnsi="Arial" w:cs="Arial"/>
        </w:rPr>
      </w:pPr>
    </w:p>
    <w:p w14:paraId="61C8EE93" w14:textId="73500946" w:rsidR="00B9531E" w:rsidRPr="00D67D89" w:rsidRDefault="00B9531E" w:rsidP="00D67D89">
      <w:pPr>
        <w:pStyle w:val="Normal1"/>
        <w:rPr>
          <w:rFonts w:ascii="Arial" w:hAnsi="Arial" w:cs="Arial"/>
        </w:rPr>
      </w:pPr>
      <w:r w:rsidRPr="00D67D89">
        <w:rPr>
          <w:rFonts w:ascii="Arial" w:hAnsi="Arial" w:cs="Arial"/>
        </w:rPr>
        <w:t>John North, Executive Director of the Globally Responsible Leadership Initiative (consultation co-convener): "This report represents a significant milestone for key actors, initiatives and networks across the management education ecosystem as we set out to jointly explore a new frontier for business school rankings. Measures of progress that are more attuned to what the world really needs, and which the urgency of our times demands, will not come about if we follow the same formulas, measures and engagemen</w:t>
      </w:r>
      <w:r>
        <w:rPr>
          <w:rFonts w:ascii="Arial" w:hAnsi="Arial" w:cs="Arial"/>
        </w:rPr>
        <w:t>t models that brought us here."</w:t>
      </w:r>
    </w:p>
    <w:p w14:paraId="370B8ECC" w14:textId="77777777" w:rsidR="00D67D89" w:rsidRPr="00D67D89" w:rsidRDefault="00D67D89" w:rsidP="00D67D89">
      <w:pPr>
        <w:pStyle w:val="Normal1"/>
        <w:rPr>
          <w:rFonts w:ascii="Arial" w:hAnsi="Arial" w:cs="Arial"/>
        </w:rPr>
      </w:pPr>
    </w:p>
    <w:p w14:paraId="5171E8EC" w14:textId="77777777" w:rsidR="00D67D89" w:rsidRPr="00D67D89" w:rsidRDefault="00D67D89" w:rsidP="00D67D89">
      <w:pPr>
        <w:pStyle w:val="Normal1"/>
        <w:rPr>
          <w:rFonts w:ascii="Arial" w:hAnsi="Arial" w:cs="Arial"/>
        </w:rPr>
      </w:pPr>
      <w:r w:rsidRPr="00D67D89">
        <w:rPr>
          <w:rFonts w:ascii="Arial" w:hAnsi="Arial" w:cs="Arial"/>
        </w:rPr>
        <w:t xml:space="preserve">Eric </w:t>
      </w:r>
      <w:proofErr w:type="spellStart"/>
      <w:r w:rsidRPr="00D67D89">
        <w:rPr>
          <w:rFonts w:ascii="Arial" w:hAnsi="Arial" w:cs="Arial"/>
        </w:rPr>
        <w:t>Cornuel</w:t>
      </w:r>
      <w:proofErr w:type="spellEnd"/>
      <w:r w:rsidRPr="00D67D89">
        <w:rPr>
          <w:rFonts w:ascii="Arial" w:hAnsi="Arial" w:cs="Arial"/>
        </w:rPr>
        <w:t xml:space="preserve">, Director General &amp; CEO of EFMD: "We were pleased to participate, together with other stakeholders, in this very timely discussion on the importance of ethics, responsibility and sustainability in the business education rankings, and we hope that this report will foster continued cooperation among key actors across the management development and education ecosystem. EFMD is a strong advocate of the social and </w:t>
      </w:r>
      <w:r w:rsidRPr="00D67D89">
        <w:rPr>
          <w:rFonts w:ascii="Arial" w:hAnsi="Arial" w:cs="Arial"/>
        </w:rPr>
        <w:lastRenderedPageBreak/>
        <w:t>environmental imperatives that must accompany business practices. Responsible management is one of the underpinning criteria in the EFMD quality improvement systems and we believe it should be embedded in business school policies and operations, teaching and research."</w:t>
      </w:r>
    </w:p>
    <w:p w14:paraId="53B6F563" w14:textId="77777777" w:rsidR="00D67D89" w:rsidRPr="00D67D89" w:rsidRDefault="00D67D89" w:rsidP="00D67D89">
      <w:pPr>
        <w:pStyle w:val="Normal1"/>
        <w:rPr>
          <w:rFonts w:ascii="Arial" w:hAnsi="Arial" w:cs="Arial"/>
          <w:iCs/>
        </w:rPr>
      </w:pPr>
    </w:p>
    <w:p w14:paraId="2CF0B706" w14:textId="77777777" w:rsidR="00D67D89" w:rsidRPr="00D67D89" w:rsidRDefault="00D67D89" w:rsidP="00D67D89">
      <w:pPr>
        <w:pStyle w:val="Normal1"/>
        <w:rPr>
          <w:rFonts w:ascii="Arial" w:hAnsi="Arial" w:cs="Arial"/>
        </w:rPr>
      </w:pPr>
      <w:r w:rsidRPr="00D67D89">
        <w:rPr>
          <w:rFonts w:ascii="Arial" w:hAnsi="Arial" w:cs="Arial"/>
        </w:rPr>
        <w:t xml:space="preserve">Andrew Jack, Global Education Editor, Financial Times: “Rankings are very important to the FT as part of our editorial commitment to business school students and faculty. We welcome debate around their calculation, have already modified ours to include factors such as social responsibility, and </w:t>
      </w:r>
      <w:proofErr w:type="gramStart"/>
      <w:r w:rsidRPr="00D67D89">
        <w:rPr>
          <w:rFonts w:ascii="Arial" w:hAnsi="Arial" w:cs="Arial"/>
        </w:rPr>
        <w:t>are  open</w:t>
      </w:r>
      <w:proofErr w:type="gramEnd"/>
      <w:r w:rsidRPr="00D67D89">
        <w:rPr>
          <w:rFonts w:ascii="Arial" w:hAnsi="Arial" w:cs="Arial"/>
        </w:rPr>
        <w:t xml:space="preserve"> to new ideas on ways to improve them further. This report is a good step in that direction.” </w:t>
      </w:r>
    </w:p>
    <w:p w14:paraId="29AA35C7" w14:textId="77777777" w:rsidR="00D67D89" w:rsidRPr="00D67D89" w:rsidRDefault="00D67D89" w:rsidP="00D67D89">
      <w:pPr>
        <w:pStyle w:val="Normal1"/>
        <w:rPr>
          <w:rFonts w:ascii="Arial" w:hAnsi="Arial" w:cs="Arial"/>
        </w:rPr>
      </w:pPr>
    </w:p>
    <w:p w14:paraId="01DDC98C" w14:textId="77777777" w:rsidR="00D67D89" w:rsidRDefault="00D67D89" w:rsidP="00D67D89">
      <w:pPr>
        <w:pStyle w:val="Normal1"/>
        <w:rPr>
          <w:rFonts w:ascii="Arial" w:hAnsi="Arial" w:cs="Arial"/>
        </w:rPr>
      </w:pPr>
      <w:proofErr w:type="spellStart"/>
      <w:r w:rsidRPr="00D67D89">
        <w:rPr>
          <w:rFonts w:ascii="Arial" w:hAnsi="Arial" w:cs="Arial"/>
        </w:rPr>
        <w:t>Hanane</w:t>
      </w:r>
      <w:proofErr w:type="spellEnd"/>
      <w:r w:rsidRPr="00D67D89">
        <w:rPr>
          <w:rFonts w:ascii="Arial" w:hAnsi="Arial" w:cs="Arial"/>
        </w:rPr>
        <w:t xml:space="preserve"> EL </w:t>
      </w:r>
      <w:proofErr w:type="spellStart"/>
      <w:r w:rsidRPr="00D67D89">
        <w:rPr>
          <w:rFonts w:ascii="Arial" w:hAnsi="Arial" w:cs="Arial"/>
        </w:rPr>
        <w:t>Kouari</w:t>
      </w:r>
      <w:proofErr w:type="spellEnd"/>
      <w:r w:rsidRPr="00D67D89">
        <w:rPr>
          <w:rFonts w:ascii="Arial" w:hAnsi="Arial" w:cs="Arial"/>
        </w:rPr>
        <w:t xml:space="preserve"> – Executive Director of AABS: “Nelson Mandela said « Education is the most powerful weapon which you can use to change the world ». At AABS we believe that Africa must become a major actor of this change through promoting excellence which should be inclusive, impactful and relevant to our African context, hence our support for this brilliant report. We look forward to engaging in further discussion on improving business school education in service of the greater good.”</w:t>
      </w:r>
    </w:p>
    <w:p w14:paraId="7B00721A" w14:textId="77777777" w:rsidR="00E01411" w:rsidRDefault="00E01411" w:rsidP="00D67D89">
      <w:pPr>
        <w:pStyle w:val="Normal1"/>
        <w:rPr>
          <w:rFonts w:ascii="Arial" w:hAnsi="Arial" w:cs="Arial"/>
        </w:rPr>
      </w:pPr>
    </w:p>
    <w:p w14:paraId="5B264143" w14:textId="62CF5967" w:rsidR="00E01411" w:rsidRPr="00D67D89" w:rsidRDefault="00E01411" w:rsidP="00D67D89">
      <w:pPr>
        <w:pStyle w:val="Normal1"/>
        <w:rPr>
          <w:rFonts w:ascii="Arial" w:hAnsi="Arial" w:cs="Arial"/>
        </w:rPr>
      </w:pPr>
      <w:r>
        <w:rPr>
          <w:rFonts w:ascii="Arial" w:hAnsi="Arial" w:cs="Arial"/>
        </w:rPr>
        <w:t>Frank Blasio, Director of Thought Leadership, Coalition for Inclusive Capitalism: “</w:t>
      </w:r>
      <w:r w:rsidRPr="00E01411">
        <w:rPr>
          <w:rFonts w:ascii="Arial" w:hAnsi="Arial" w:cs="Arial"/>
        </w:rPr>
        <w:t>Business schools shape the leaders of tomorrow but are often judged on incomplete criteria. This report clearly illustrates the need to modernize business school rankings to account for the</w:t>
      </w:r>
      <w:r>
        <w:rPr>
          <w:rFonts w:ascii="Arial" w:hAnsi="Arial" w:cs="Arial"/>
        </w:rPr>
        <w:t xml:space="preserve"> realities of the 21st century.”</w:t>
      </w:r>
    </w:p>
    <w:p w14:paraId="3489A074" w14:textId="77777777" w:rsidR="00D67D89" w:rsidRPr="00D67D89" w:rsidRDefault="00D67D89" w:rsidP="00D67D89">
      <w:pPr>
        <w:pStyle w:val="Normal1"/>
        <w:rPr>
          <w:rFonts w:ascii="Arial" w:hAnsi="Arial" w:cs="Arial"/>
        </w:rPr>
      </w:pPr>
    </w:p>
    <w:p w14:paraId="7330779E" w14:textId="77777777" w:rsidR="00597CA5" w:rsidRDefault="00597CA5" w:rsidP="00597CA5">
      <w:pPr>
        <w:pStyle w:val="Normal1"/>
        <w:rPr>
          <w:rFonts w:ascii="Arial" w:hAnsi="Arial" w:cs="Arial"/>
          <w:iCs/>
        </w:rPr>
      </w:pPr>
      <w:r w:rsidRPr="00D67D89">
        <w:rPr>
          <w:rFonts w:ascii="Arial" w:hAnsi="Arial" w:cs="Arial"/>
          <w:iCs/>
        </w:rPr>
        <w:t xml:space="preserve">Will Dawes, Research and Insight Manager, AMBA: AMBA is delighted to work with the other notable contributors from the Business School sector on this valuable review of Business School rankings.  This report provides suggestions as to why today’s rankings criteria are not always fit for measuring the real contributions a Business School programme offers its students. The challenge remains how to offer a more appropriate rankings criteria and this study provides some helpful potential solutions. Some of this could be achieved in re-balancing the weight given to future salaries, which can often be a function of external factors rather than the quality of MBA delivery and the impact its graduates are able to make on business management. </w:t>
      </w:r>
    </w:p>
    <w:p w14:paraId="3398B0E1" w14:textId="77777777" w:rsidR="001E5141" w:rsidRDefault="001E5141" w:rsidP="00597CA5">
      <w:pPr>
        <w:pStyle w:val="Normal1"/>
        <w:rPr>
          <w:rFonts w:ascii="Arial" w:hAnsi="Arial" w:cs="Arial"/>
          <w:iCs/>
        </w:rPr>
      </w:pPr>
    </w:p>
    <w:p w14:paraId="6136201E" w14:textId="54606EEE" w:rsidR="001E5141" w:rsidRPr="001E5141" w:rsidRDefault="001E5141" w:rsidP="001E5141">
      <w:pPr>
        <w:pStyle w:val="Normal1"/>
        <w:rPr>
          <w:rFonts w:ascii="Arial" w:hAnsi="Arial" w:cs="Arial"/>
          <w:iCs/>
        </w:rPr>
      </w:pPr>
      <w:r w:rsidRPr="001E5141">
        <w:rPr>
          <w:rFonts w:ascii="Arial" w:hAnsi="Arial" w:cs="Arial"/>
          <w:iCs/>
        </w:rPr>
        <w:t xml:space="preserve">Florencia </w:t>
      </w:r>
      <w:proofErr w:type="spellStart"/>
      <w:r w:rsidRPr="001E5141">
        <w:rPr>
          <w:rFonts w:ascii="Arial" w:hAnsi="Arial" w:cs="Arial"/>
          <w:iCs/>
        </w:rPr>
        <w:t>Librizzi</w:t>
      </w:r>
      <w:proofErr w:type="spellEnd"/>
      <w:r w:rsidRPr="001E5141">
        <w:rPr>
          <w:rFonts w:ascii="Arial" w:hAnsi="Arial" w:cs="Arial"/>
          <w:iCs/>
        </w:rPr>
        <w:t>, Senior M</w:t>
      </w:r>
      <w:r>
        <w:rPr>
          <w:rFonts w:ascii="Arial" w:hAnsi="Arial" w:cs="Arial"/>
          <w:iCs/>
        </w:rPr>
        <w:t xml:space="preserve">anager, PRME, UN Global Compact: </w:t>
      </w:r>
      <w:r w:rsidRPr="001E5141">
        <w:rPr>
          <w:rFonts w:ascii="Arial" w:hAnsi="Arial" w:cs="Arial"/>
          <w:iCs/>
        </w:rPr>
        <w:t>“I’m very pleased to have witnessed the development and launch of the ‘Business School Rankings for the 21</w:t>
      </w:r>
      <w:r w:rsidRPr="001E5141">
        <w:rPr>
          <w:rFonts w:ascii="Arial" w:hAnsi="Arial" w:cs="Arial"/>
          <w:iCs/>
          <w:vertAlign w:val="superscript"/>
        </w:rPr>
        <w:t>st</w:t>
      </w:r>
      <w:r w:rsidRPr="001E5141">
        <w:rPr>
          <w:rFonts w:ascii="Arial" w:hAnsi="Arial" w:cs="Arial"/>
          <w:iCs/>
        </w:rPr>
        <w:t> century’ report. This is a very encouraging step in the discussions on how rankings can be better fit for the 21</w:t>
      </w:r>
      <w:r w:rsidRPr="001E5141">
        <w:rPr>
          <w:rFonts w:ascii="Arial" w:hAnsi="Arial" w:cs="Arial"/>
          <w:iCs/>
          <w:vertAlign w:val="superscript"/>
        </w:rPr>
        <w:t>st </w:t>
      </w:r>
      <w:r w:rsidRPr="001E5141">
        <w:rPr>
          <w:rFonts w:ascii="Arial" w:hAnsi="Arial" w:cs="Arial"/>
          <w:iCs/>
        </w:rPr>
        <w:t>century and therefore, promote business</w:t>
      </w:r>
      <w:r>
        <w:rPr>
          <w:rFonts w:ascii="Arial" w:hAnsi="Arial" w:cs="Arial"/>
          <w:iCs/>
        </w:rPr>
        <w:t xml:space="preserve"> schools to ‘race to the top’, </w:t>
      </w:r>
      <w:r w:rsidRPr="001E5141">
        <w:rPr>
          <w:rFonts w:ascii="Arial" w:hAnsi="Arial" w:cs="Arial"/>
          <w:iCs/>
        </w:rPr>
        <w:t>forming leaders with the mindset, skills and knowledge to build an inclusive and sustainable world.”   </w:t>
      </w:r>
    </w:p>
    <w:p w14:paraId="747B0DF0" w14:textId="2301EB51" w:rsidR="001E5141" w:rsidRPr="001E5141" w:rsidRDefault="001E5141" w:rsidP="001E5141">
      <w:pPr>
        <w:pStyle w:val="Normal1"/>
        <w:rPr>
          <w:rFonts w:ascii="Arial" w:hAnsi="Arial" w:cs="Arial"/>
          <w:iCs/>
        </w:rPr>
      </w:pPr>
    </w:p>
    <w:p w14:paraId="03C67E82" w14:textId="77777777" w:rsidR="001E5141" w:rsidRPr="00D67D89" w:rsidRDefault="001E5141" w:rsidP="00597CA5">
      <w:pPr>
        <w:pStyle w:val="Normal1"/>
        <w:rPr>
          <w:rFonts w:ascii="Arial" w:hAnsi="Arial" w:cs="Arial"/>
          <w:iCs/>
        </w:rPr>
      </w:pPr>
    </w:p>
    <w:p w14:paraId="38FAA0F1" w14:textId="77777777" w:rsidR="00D67D89" w:rsidRPr="00D67D89" w:rsidRDefault="00D67D89" w:rsidP="00F479A8">
      <w:pPr>
        <w:pStyle w:val="Normal1"/>
        <w:rPr>
          <w:rFonts w:ascii="Arial" w:hAnsi="Arial" w:cs="Arial"/>
        </w:rPr>
      </w:pPr>
    </w:p>
    <w:p w14:paraId="3420CD99" w14:textId="697C46CA" w:rsidR="00F479A8" w:rsidRPr="00D67D89" w:rsidRDefault="00F479A8">
      <w:pPr>
        <w:pStyle w:val="Normal1"/>
        <w:contextualSpacing w:val="0"/>
        <w:rPr>
          <w:rFonts w:ascii="Arial" w:hAnsi="Arial" w:cs="Arial"/>
        </w:rPr>
      </w:pPr>
    </w:p>
    <w:sectPr w:rsidR="00F479A8" w:rsidRPr="00D67D89">
      <w:pgSz w:w="12240" w:h="15840"/>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altName w:val="Times New Roman Bold"/>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3A3558"/>
    <w:multiLevelType w:val="hybridMultilevel"/>
    <w:tmpl w:val="387C3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554B"/>
    <w:rsid w:val="00067CCA"/>
    <w:rsid w:val="00074476"/>
    <w:rsid w:val="0009554B"/>
    <w:rsid w:val="000A171E"/>
    <w:rsid w:val="001E5141"/>
    <w:rsid w:val="00295A35"/>
    <w:rsid w:val="003819E7"/>
    <w:rsid w:val="004134D9"/>
    <w:rsid w:val="00496222"/>
    <w:rsid w:val="004A0975"/>
    <w:rsid w:val="005928FC"/>
    <w:rsid w:val="00597CA5"/>
    <w:rsid w:val="005B2F17"/>
    <w:rsid w:val="006D674B"/>
    <w:rsid w:val="0081692A"/>
    <w:rsid w:val="00A15B19"/>
    <w:rsid w:val="00A53B12"/>
    <w:rsid w:val="00A62CF5"/>
    <w:rsid w:val="00B8256A"/>
    <w:rsid w:val="00B9531E"/>
    <w:rsid w:val="00D05006"/>
    <w:rsid w:val="00D67D89"/>
    <w:rsid w:val="00DC66A2"/>
    <w:rsid w:val="00E01411"/>
    <w:rsid w:val="00E31346"/>
    <w:rsid w:val="00E522AA"/>
    <w:rsid w:val="00EE2801"/>
    <w:rsid w:val="00F06EA3"/>
    <w:rsid w:val="00F479A8"/>
    <w:rsid w:val="00F611BB"/>
    <w:rsid w:val="00FA49D1"/>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AD6EA3"/>
  <w15:docId w15:val="{2F61AC88-F56C-4113-8340-918A7EF34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CA"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pPr>
      <w:spacing w:before="240" w:after="60"/>
      <w:outlineLvl w:val="0"/>
    </w:pPr>
    <w:rPr>
      <w:rFonts w:ascii="Arial" w:eastAsia="Arial" w:hAnsi="Arial" w:cs="Arial"/>
      <w:b/>
      <w:sz w:val="32"/>
    </w:rPr>
  </w:style>
  <w:style w:type="paragraph" w:styleId="Heading2">
    <w:name w:val="heading 2"/>
    <w:basedOn w:val="Normal1"/>
    <w:next w:val="Normal1"/>
    <w:pPr>
      <w:spacing w:before="240" w:after="60"/>
      <w:outlineLvl w:val="1"/>
    </w:pPr>
    <w:rPr>
      <w:rFonts w:ascii="Arial" w:eastAsia="Arial" w:hAnsi="Arial" w:cs="Arial"/>
      <w:b/>
      <w:i/>
      <w:sz w:val="28"/>
    </w:rPr>
  </w:style>
  <w:style w:type="paragraph" w:styleId="Heading3">
    <w:name w:val="heading 3"/>
    <w:basedOn w:val="Normal1"/>
    <w:next w:val="Normal1"/>
    <w:pPr>
      <w:spacing w:before="240" w:after="60"/>
      <w:outlineLvl w:val="2"/>
    </w:pPr>
    <w:rPr>
      <w:rFonts w:ascii="Arial" w:eastAsia="Arial" w:hAnsi="Arial" w:cs="Arial"/>
      <w:b/>
      <w:sz w:val="26"/>
    </w:rPr>
  </w:style>
  <w:style w:type="paragraph" w:styleId="Heading4">
    <w:name w:val="heading 4"/>
    <w:basedOn w:val="Normal1"/>
    <w:next w:val="Normal1"/>
    <w:pPr>
      <w:spacing w:before="240" w:after="60"/>
      <w:outlineLvl w:val="3"/>
    </w:pPr>
    <w:rPr>
      <w:b/>
      <w:sz w:val="28"/>
    </w:rPr>
  </w:style>
  <w:style w:type="paragraph" w:styleId="Heading5">
    <w:name w:val="heading 5"/>
    <w:basedOn w:val="Normal1"/>
    <w:next w:val="Normal1"/>
    <w:pPr>
      <w:spacing w:before="240" w:after="60"/>
      <w:outlineLvl w:val="4"/>
    </w:pPr>
    <w:rPr>
      <w:b/>
      <w:i/>
      <w:sz w:val="26"/>
    </w:rPr>
  </w:style>
  <w:style w:type="paragraph" w:styleId="Heading6">
    <w:name w:val="heading 6"/>
    <w:basedOn w:val="Normal1"/>
    <w:next w:val="Normal1"/>
    <w:pPr>
      <w:spacing w:before="240" w:after="60"/>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contextualSpacing/>
    </w:pPr>
    <w:rPr>
      <w:rFonts w:ascii="Times New Roman" w:eastAsia="Times New Roman" w:hAnsi="Times New Roman" w:cs="Times New Roman"/>
      <w:color w:val="000000"/>
    </w:rPr>
  </w:style>
  <w:style w:type="paragraph" w:styleId="Title">
    <w:name w:val="Title"/>
    <w:basedOn w:val="Normal1"/>
    <w:next w:val="Normal1"/>
    <w:pPr>
      <w:spacing w:before="240" w:after="60"/>
      <w:jc w:val="center"/>
    </w:pPr>
    <w:rPr>
      <w:rFonts w:ascii="Arial" w:eastAsia="Arial" w:hAnsi="Arial" w:cs="Arial"/>
      <w:b/>
      <w:sz w:val="32"/>
    </w:rPr>
  </w:style>
  <w:style w:type="paragraph" w:styleId="Subtitle">
    <w:name w:val="Subtitle"/>
    <w:basedOn w:val="Normal1"/>
    <w:next w:val="Normal1"/>
    <w:pPr>
      <w:spacing w:after="60"/>
      <w:jc w:val="center"/>
    </w:pPr>
    <w:rPr>
      <w:rFonts w:ascii="Arial" w:eastAsia="Arial" w:hAnsi="Arial" w:cs="Arial"/>
    </w:rPr>
  </w:style>
  <w:style w:type="paragraph" w:styleId="NormalWeb">
    <w:name w:val="Normal (Web)"/>
    <w:basedOn w:val="Normal"/>
    <w:uiPriority w:val="99"/>
    <w:semiHidden/>
    <w:unhideWhenUsed/>
    <w:rsid w:val="00FA49D1"/>
    <w:pPr>
      <w:spacing w:before="100" w:beforeAutospacing="1" w:after="100" w:afterAutospacing="1"/>
    </w:pPr>
    <w:rPr>
      <w:rFonts w:ascii="Times New Roman" w:eastAsia="Times New Roman" w:hAnsi="Times New Roman" w:cs="Times New Roman"/>
      <w:lang w:val="en-GB" w:eastAsia="en-GB"/>
    </w:rPr>
  </w:style>
  <w:style w:type="paragraph" w:styleId="BalloonText">
    <w:name w:val="Balloon Text"/>
    <w:basedOn w:val="Normal"/>
    <w:link w:val="BalloonTextChar"/>
    <w:uiPriority w:val="99"/>
    <w:semiHidden/>
    <w:unhideWhenUsed/>
    <w:rsid w:val="00FA49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9D1"/>
    <w:rPr>
      <w:rFonts w:ascii="Segoe UI" w:hAnsi="Segoe UI" w:cs="Segoe UI"/>
      <w:sz w:val="18"/>
      <w:szCs w:val="18"/>
    </w:rPr>
  </w:style>
  <w:style w:type="character" w:styleId="Hyperlink">
    <w:name w:val="Hyperlink"/>
    <w:basedOn w:val="DefaultParagraphFont"/>
    <w:uiPriority w:val="99"/>
    <w:unhideWhenUsed/>
    <w:rsid w:val="00A15B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336751">
      <w:bodyDiv w:val="1"/>
      <w:marLeft w:val="0"/>
      <w:marRight w:val="0"/>
      <w:marTop w:val="0"/>
      <w:marBottom w:val="0"/>
      <w:divBdr>
        <w:top w:val="none" w:sz="0" w:space="0" w:color="auto"/>
        <w:left w:val="none" w:sz="0" w:space="0" w:color="auto"/>
        <w:bottom w:val="none" w:sz="0" w:space="0" w:color="auto"/>
        <w:right w:val="none" w:sz="0" w:space="0" w:color="auto"/>
      </w:divBdr>
    </w:div>
    <w:div w:id="253517569">
      <w:bodyDiv w:val="1"/>
      <w:marLeft w:val="0"/>
      <w:marRight w:val="0"/>
      <w:marTop w:val="0"/>
      <w:marBottom w:val="0"/>
      <w:divBdr>
        <w:top w:val="none" w:sz="0" w:space="0" w:color="auto"/>
        <w:left w:val="none" w:sz="0" w:space="0" w:color="auto"/>
        <w:bottom w:val="none" w:sz="0" w:space="0" w:color="auto"/>
        <w:right w:val="none" w:sz="0" w:space="0" w:color="auto"/>
      </w:divBdr>
      <w:divsChild>
        <w:div w:id="728112033">
          <w:marLeft w:val="0"/>
          <w:marRight w:val="0"/>
          <w:marTop w:val="0"/>
          <w:marBottom w:val="0"/>
          <w:divBdr>
            <w:top w:val="none" w:sz="0" w:space="0" w:color="auto"/>
            <w:left w:val="none" w:sz="0" w:space="0" w:color="auto"/>
            <w:bottom w:val="none" w:sz="0" w:space="0" w:color="auto"/>
            <w:right w:val="none" w:sz="0" w:space="0" w:color="auto"/>
          </w:divBdr>
        </w:div>
        <w:div w:id="1406149334">
          <w:marLeft w:val="0"/>
          <w:marRight w:val="0"/>
          <w:marTop w:val="0"/>
          <w:marBottom w:val="0"/>
          <w:divBdr>
            <w:top w:val="none" w:sz="0" w:space="0" w:color="auto"/>
            <w:left w:val="none" w:sz="0" w:space="0" w:color="auto"/>
            <w:bottom w:val="none" w:sz="0" w:space="0" w:color="auto"/>
            <w:right w:val="none" w:sz="0" w:space="0" w:color="auto"/>
          </w:divBdr>
          <w:divsChild>
            <w:div w:id="23778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748150">
      <w:bodyDiv w:val="1"/>
      <w:marLeft w:val="0"/>
      <w:marRight w:val="0"/>
      <w:marTop w:val="0"/>
      <w:marBottom w:val="0"/>
      <w:divBdr>
        <w:top w:val="none" w:sz="0" w:space="0" w:color="auto"/>
        <w:left w:val="none" w:sz="0" w:space="0" w:color="auto"/>
        <w:bottom w:val="none" w:sz="0" w:space="0" w:color="auto"/>
        <w:right w:val="none" w:sz="0" w:space="0" w:color="auto"/>
      </w:divBdr>
    </w:div>
    <w:div w:id="576012549">
      <w:bodyDiv w:val="1"/>
      <w:marLeft w:val="0"/>
      <w:marRight w:val="0"/>
      <w:marTop w:val="0"/>
      <w:marBottom w:val="0"/>
      <w:divBdr>
        <w:top w:val="none" w:sz="0" w:space="0" w:color="auto"/>
        <w:left w:val="none" w:sz="0" w:space="0" w:color="auto"/>
        <w:bottom w:val="none" w:sz="0" w:space="0" w:color="auto"/>
        <w:right w:val="none" w:sz="0" w:space="0" w:color="auto"/>
      </w:divBdr>
    </w:div>
    <w:div w:id="697511049">
      <w:bodyDiv w:val="1"/>
      <w:marLeft w:val="0"/>
      <w:marRight w:val="0"/>
      <w:marTop w:val="0"/>
      <w:marBottom w:val="0"/>
      <w:divBdr>
        <w:top w:val="none" w:sz="0" w:space="0" w:color="auto"/>
        <w:left w:val="none" w:sz="0" w:space="0" w:color="auto"/>
        <w:bottom w:val="none" w:sz="0" w:space="0" w:color="auto"/>
        <w:right w:val="none" w:sz="0" w:space="0" w:color="auto"/>
      </w:divBdr>
    </w:div>
    <w:div w:id="831332986">
      <w:bodyDiv w:val="1"/>
      <w:marLeft w:val="0"/>
      <w:marRight w:val="0"/>
      <w:marTop w:val="0"/>
      <w:marBottom w:val="0"/>
      <w:divBdr>
        <w:top w:val="none" w:sz="0" w:space="0" w:color="auto"/>
        <w:left w:val="none" w:sz="0" w:space="0" w:color="auto"/>
        <w:bottom w:val="none" w:sz="0" w:space="0" w:color="auto"/>
        <w:right w:val="none" w:sz="0" w:space="0" w:color="auto"/>
      </w:divBdr>
    </w:div>
    <w:div w:id="855077085">
      <w:bodyDiv w:val="1"/>
      <w:marLeft w:val="0"/>
      <w:marRight w:val="0"/>
      <w:marTop w:val="0"/>
      <w:marBottom w:val="0"/>
      <w:divBdr>
        <w:top w:val="none" w:sz="0" w:space="0" w:color="auto"/>
        <w:left w:val="none" w:sz="0" w:space="0" w:color="auto"/>
        <w:bottom w:val="none" w:sz="0" w:space="0" w:color="auto"/>
        <w:right w:val="none" w:sz="0" w:space="0" w:color="auto"/>
      </w:divBdr>
    </w:div>
    <w:div w:id="873226308">
      <w:bodyDiv w:val="1"/>
      <w:marLeft w:val="0"/>
      <w:marRight w:val="0"/>
      <w:marTop w:val="0"/>
      <w:marBottom w:val="0"/>
      <w:divBdr>
        <w:top w:val="none" w:sz="0" w:space="0" w:color="auto"/>
        <w:left w:val="none" w:sz="0" w:space="0" w:color="auto"/>
        <w:bottom w:val="none" w:sz="0" w:space="0" w:color="auto"/>
        <w:right w:val="none" w:sz="0" w:space="0" w:color="auto"/>
      </w:divBdr>
    </w:div>
    <w:div w:id="940185172">
      <w:bodyDiv w:val="1"/>
      <w:marLeft w:val="0"/>
      <w:marRight w:val="0"/>
      <w:marTop w:val="0"/>
      <w:marBottom w:val="0"/>
      <w:divBdr>
        <w:top w:val="none" w:sz="0" w:space="0" w:color="auto"/>
        <w:left w:val="none" w:sz="0" w:space="0" w:color="auto"/>
        <w:bottom w:val="none" w:sz="0" w:space="0" w:color="auto"/>
        <w:right w:val="none" w:sz="0" w:space="0" w:color="auto"/>
      </w:divBdr>
    </w:div>
    <w:div w:id="1098521354">
      <w:bodyDiv w:val="1"/>
      <w:marLeft w:val="0"/>
      <w:marRight w:val="0"/>
      <w:marTop w:val="0"/>
      <w:marBottom w:val="0"/>
      <w:divBdr>
        <w:top w:val="none" w:sz="0" w:space="0" w:color="auto"/>
        <w:left w:val="none" w:sz="0" w:space="0" w:color="auto"/>
        <w:bottom w:val="none" w:sz="0" w:space="0" w:color="auto"/>
        <w:right w:val="none" w:sz="0" w:space="0" w:color="auto"/>
      </w:divBdr>
    </w:div>
    <w:div w:id="1416316051">
      <w:bodyDiv w:val="1"/>
      <w:marLeft w:val="0"/>
      <w:marRight w:val="0"/>
      <w:marTop w:val="0"/>
      <w:marBottom w:val="0"/>
      <w:divBdr>
        <w:top w:val="none" w:sz="0" w:space="0" w:color="auto"/>
        <w:left w:val="none" w:sz="0" w:space="0" w:color="auto"/>
        <w:bottom w:val="none" w:sz="0" w:space="0" w:color="auto"/>
        <w:right w:val="none" w:sz="0" w:space="0" w:color="auto"/>
      </w:divBdr>
    </w:div>
    <w:div w:id="1568879979">
      <w:bodyDiv w:val="1"/>
      <w:marLeft w:val="0"/>
      <w:marRight w:val="0"/>
      <w:marTop w:val="0"/>
      <w:marBottom w:val="0"/>
      <w:divBdr>
        <w:top w:val="none" w:sz="0" w:space="0" w:color="auto"/>
        <w:left w:val="none" w:sz="0" w:space="0" w:color="auto"/>
        <w:bottom w:val="none" w:sz="0" w:space="0" w:color="auto"/>
        <w:right w:val="none" w:sz="0" w:space="0" w:color="auto"/>
      </w:divBdr>
    </w:div>
    <w:div w:id="1654261592">
      <w:bodyDiv w:val="1"/>
      <w:marLeft w:val="0"/>
      <w:marRight w:val="0"/>
      <w:marTop w:val="0"/>
      <w:marBottom w:val="0"/>
      <w:divBdr>
        <w:top w:val="none" w:sz="0" w:space="0" w:color="auto"/>
        <w:left w:val="none" w:sz="0" w:space="0" w:color="auto"/>
        <w:bottom w:val="none" w:sz="0" w:space="0" w:color="auto"/>
        <w:right w:val="none" w:sz="0" w:space="0" w:color="auto"/>
      </w:divBdr>
      <w:divsChild>
        <w:div w:id="1833333303">
          <w:marLeft w:val="0"/>
          <w:marRight w:val="0"/>
          <w:marTop w:val="0"/>
          <w:marBottom w:val="0"/>
          <w:divBdr>
            <w:top w:val="none" w:sz="0" w:space="0" w:color="auto"/>
            <w:left w:val="none" w:sz="0" w:space="0" w:color="auto"/>
            <w:bottom w:val="none" w:sz="0" w:space="0" w:color="auto"/>
            <w:right w:val="none" w:sz="0" w:space="0" w:color="auto"/>
          </w:divBdr>
        </w:div>
        <w:div w:id="1622764077">
          <w:marLeft w:val="0"/>
          <w:marRight w:val="0"/>
          <w:marTop w:val="0"/>
          <w:marBottom w:val="0"/>
          <w:divBdr>
            <w:top w:val="none" w:sz="0" w:space="0" w:color="auto"/>
            <w:left w:val="none" w:sz="0" w:space="0" w:color="auto"/>
            <w:bottom w:val="none" w:sz="0" w:space="0" w:color="auto"/>
            <w:right w:val="none" w:sz="0" w:space="0" w:color="auto"/>
          </w:divBdr>
          <w:divsChild>
            <w:div w:id="160164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358802">
      <w:bodyDiv w:val="1"/>
      <w:marLeft w:val="0"/>
      <w:marRight w:val="0"/>
      <w:marTop w:val="0"/>
      <w:marBottom w:val="0"/>
      <w:divBdr>
        <w:top w:val="none" w:sz="0" w:space="0" w:color="auto"/>
        <w:left w:val="none" w:sz="0" w:space="0" w:color="auto"/>
        <w:bottom w:val="none" w:sz="0" w:space="0" w:color="auto"/>
        <w:right w:val="none" w:sz="0" w:space="0" w:color="auto"/>
      </w:divBdr>
    </w:div>
    <w:div w:id="2008631324">
      <w:bodyDiv w:val="1"/>
      <w:marLeft w:val="0"/>
      <w:marRight w:val="0"/>
      <w:marTop w:val="0"/>
      <w:marBottom w:val="0"/>
      <w:divBdr>
        <w:top w:val="none" w:sz="0" w:space="0" w:color="auto"/>
        <w:left w:val="none" w:sz="0" w:space="0" w:color="auto"/>
        <w:bottom w:val="none" w:sz="0" w:space="0" w:color="auto"/>
        <w:right w:val="none" w:sz="0" w:space="0" w:color="auto"/>
      </w:divBdr>
    </w:div>
    <w:div w:id="20851837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avid@pitt-watson.com" TargetMode="External"/><Relationship Id="rId3" Type="http://schemas.openxmlformats.org/officeDocument/2006/relationships/styles" Target="styles.xml"/><Relationship Id="rId7" Type="http://schemas.openxmlformats.org/officeDocument/2006/relationships/hyperlink" Target="https://en.wikipedia.org/wiki/David_Pitt-Wats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cq20@cam.ac.u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19FFB-C964-4AC1-B5C1-935CAB933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1340</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Press Release.docx</vt:lpstr>
    </vt:vector>
  </TitlesOfParts>
  <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Release.docx</dc:title>
  <dc:creator>Haydn Belfield</dc:creator>
  <cp:lastModifiedBy>Mariam Patsatsia</cp:lastModifiedBy>
  <cp:revision>4</cp:revision>
  <dcterms:created xsi:type="dcterms:W3CDTF">2019-01-23T09:56:00Z</dcterms:created>
  <dcterms:modified xsi:type="dcterms:W3CDTF">2019-01-23T12:35:00Z</dcterms:modified>
</cp:coreProperties>
</file>